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F" w:rsidRPr="002C4088" w:rsidRDefault="0078488F" w:rsidP="0078488F">
      <w:pPr>
        <w:pStyle w:val="2"/>
        <w:jc w:val="center"/>
        <w:rPr>
          <w:rFonts w:ascii="Times New Roman" w:hAnsi="Times New Roman"/>
          <w:color w:val="000000"/>
          <w:sz w:val="36"/>
          <w:szCs w:val="36"/>
        </w:rPr>
      </w:pPr>
      <w:r w:rsidRPr="002C4088">
        <w:rPr>
          <w:rFonts w:ascii="Times New Roman" w:hAnsi="Times New Roman"/>
          <w:color w:val="000000"/>
          <w:sz w:val="36"/>
          <w:szCs w:val="36"/>
        </w:rPr>
        <w:t>教务处</w:t>
      </w:r>
      <w:r w:rsidRPr="002C4088">
        <w:rPr>
          <w:rFonts w:ascii="Times New Roman" w:hAnsi="Times New Roman"/>
          <w:color w:val="000000"/>
          <w:sz w:val="36"/>
          <w:szCs w:val="36"/>
        </w:rPr>
        <w:t>2013</w:t>
      </w:r>
      <w:r w:rsidRPr="002C4088">
        <w:rPr>
          <w:rFonts w:ascii="Times New Roman" w:hAnsi="Times New Roman"/>
          <w:color w:val="000000"/>
          <w:sz w:val="36"/>
          <w:szCs w:val="36"/>
        </w:rPr>
        <w:t>年工作总结</w:t>
      </w:r>
    </w:p>
    <w:p w:rsidR="00CB7EA5" w:rsidRPr="002C4088" w:rsidRDefault="0078488F" w:rsidP="000F2A22">
      <w:pPr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本科教学工作按照学校党委和行政的统一部署，</w:t>
      </w:r>
      <w:r w:rsidR="00807FD9" w:rsidRPr="002C4088">
        <w:rPr>
          <w:rFonts w:eastAsia="仿宋_GB2312"/>
          <w:color w:val="000000"/>
          <w:kern w:val="0"/>
          <w:sz w:val="30"/>
          <w:szCs w:val="30"/>
        </w:rPr>
        <w:t>以党的十八大精神为指引，</w:t>
      </w:r>
      <w:r w:rsidRPr="002C4088">
        <w:rPr>
          <w:rFonts w:eastAsia="仿宋_GB2312"/>
          <w:color w:val="000000"/>
          <w:kern w:val="0"/>
          <w:sz w:val="30"/>
          <w:szCs w:val="30"/>
        </w:rPr>
        <w:t>深入贯彻落实《教育部关于全面提高高等教育质量的若干意见》精神，全面深化教育教学改革，提高教育教学质量，</w:t>
      </w:r>
      <w:r w:rsidR="000F2A22" w:rsidRPr="002C4088">
        <w:rPr>
          <w:rFonts w:eastAsia="仿宋_GB2312"/>
          <w:color w:val="000000"/>
          <w:kern w:val="0"/>
          <w:sz w:val="30"/>
          <w:szCs w:val="30"/>
        </w:rPr>
        <w:t>扎实有效开展群众路线教育实践活动，切实提高</w:t>
      </w:r>
      <w:r w:rsidRPr="002C4088">
        <w:rPr>
          <w:rFonts w:eastAsia="仿宋_GB2312"/>
          <w:color w:val="000000"/>
          <w:kern w:val="0"/>
          <w:sz w:val="30"/>
          <w:szCs w:val="30"/>
        </w:rPr>
        <w:t>服务质量和</w:t>
      </w:r>
      <w:r w:rsidR="000F2A22" w:rsidRPr="002C4088">
        <w:rPr>
          <w:rFonts w:eastAsia="仿宋_GB2312"/>
          <w:color w:val="000000"/>
          <w:kern w:val="0"/>
          <w:sz w:val="30"/>
          <w:szCs w:val="30"/>
        </w:rPr>
        <w:t>业务</w:t>
      </w:r>
      <w:r w:rsidRPr="002C4088">
        <w:rPr>
          <w:rFonts w:eastAsia="仿宋_GB2312"/>
          <w:color w:val="000000"/>
          <w:kern w:val="0"/>
          <w:sz w:val="30"/>
          <w:szCs w:val="30"/>
        </w:rPr>
        <w:t>管理水平。</w:t>
      </w:r>
    </w:p>
    <w:p w:rsidR="000A50F0" w:rsidRPr="002C4088" w:rsidRDefault="005D7151" w:rsidP="005019A7">
      <w:pPr>
        <w:pStyle w:val="a5"/>
        <w:widowControl/>
        <w:numPr>
          <w:ilvl w:val="0"/>
          <w:numId w:val="10"/>
        </w:numPr>
        <w:ind w:firstLineChars="0"/>
        <w:jc w:val="left"/>
        <w:rPr>
          <w:rFonts w:eastAsia="仿宋_GB2312"/>
          <w:b/>
          <w:color w:val="000000"/>
          <w:kern w:val="0"/>
          <w:sz w:val="30"/>
          <w:szCs w:val="30"/>
        </w:rPr>
      </w:pPr>
      <w:r w:rsidRPr="002C4088">
        <w:rPr>
          <w:rFonts w:eastAsia="仿宋_GB2312"/>
          <w:b/>
          <w:vanish/>
          <w:color w:val="000000"/>
          <w:kern w:val="0"/>
          <w:sz w:val="30"/>
          <w:szCs w:val="30"/>
        </w:rPr>
        <w:cr/>
      </w:r>
      <w:r w:rsidRPr="002C4088">
        <w:rPr>
          <w:rFonts w:eastAsia="仿宋_GB2312"/>
          <w:b/>
          <w:vanish/>
          <w:color w:val="000000"/>
          <w:kern w:val="0"/>
          <w:sz w:val="30"/>
          <w:szCs w:val="30"/>
        </w:rPr>
        <w:t>务推行主题基层</w:t>
      </w:r>
      <w:r w:rsidR="002F78EF" w:rsidRPr="002C4088">
        <w:rPr>
          <w:rFonts w:eastAsia="仿宋_GB2312"/>
          <w:b/>
          <w:color w:val="000000"/>
          <w:kern w:val="0"/>
          <w:sz w:val="30"/>
          <w:szCs w:val="30"/>
        </w:rPr>
        <w:t>深入开展群众路线教育实践活动，</w:t>
      </w:r>
      <w:r w:rsidR="007D31A9" w:rsidRPr="002C4088">
        <w:rPr>
          <w:rFonts w:eastAsia="仿宋_GB2312"/>
          <w:b/>
          <w:color w:val="000000"/>
          <w:kern w:val="0"/>
          <w:sz w:val="30"/>
          <w:szCs w:val="30"/>
        </w:rPr>
        <w:t>改进工作作风</w:t>
      </w:r>
    </w:p>
    <w:p w:rsidR="00F5712B" w:rsidRPr="002C4088" w:rsidRDefault="005274F8" w:rsidP="005274F8">
      <w:pPr>
        <w:pStyle w:val="a5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全面了解学院本科教学工作推进情况</w:t>
      </w:r>
      <w:r w:rsidR="009D36DB" w:rsidRPr="002C4088">
        <w:rPr>
          <w:rFonts w:eastAsia="仿宋_GB2312"/>
          <w:kern w:val="0"/>
          <w:sz w:val="30"/>
          <w:szCs w:val="30"/>
        </w:rPr>
        <w:t>。</w:t>
      </w:r>
      <w:r w:rsidR="00F5712B" w:rsidRPr="002C4088">
        <w:rPr>
          <w:rFonts w:eastAsia="仿宋_GB2312"/>
          <w:kern w:val="0"/>
          <w:sz w:val="30"/>
          <w:szCs w:val="30"/>
        </w:rPr>
        <w:t>2013</w:t>
      </w:r>
      <w:r w:rsidR="00F5712B" w:rsidRPr="002C4088">
        <w:rPr>
          <w:rFonts w:eastAsia="仿宋_GB2312"/>
          <w:kern w:val="0"/>
          <w:sz w:val="30"/>
          <w:szCs w:val="30"/>
        </w:rPr>
        <w:t>年</w:t>
      </w:r>
      <w:r w:rsidR="007329F0" w:rsidRPr="002C4088">
        <w:rPr>
          <w:rFonts w:eastAsia="仿宋_GB2312"/>
          <w:kern w:val="0"/>
          <w:sz w:val="30"/>
          <w:szCs w:val="30"/>
        </w:rPr>
        <w:t>4</w:t>
      </w:r>
      <w:r w:rsidR="00F5712B" w:rsidRPr="002C4088">
        <w:rPr>
          <w:rFonts w:eastAsia="仿宋_GB2312"/>
          <w:kern w:val="0"/>
          <w:sz w:val="30"/>
          <w:szCs w:val="30"/>
        </w:rPr>
        <w:t>-6</w:t>
      </w:r>
      <w:r w:rsidR="00F5712B" w:rsidRPr="002C4088">
        <w:rPr>
          <w:rFonts w:eastAsia="仿宋_GB2312"/>
          <w:kern w:val="0"/>
          <w:sz w:val="30"/>
          <w:szCs w:val="30"/>
        </w:rPr>
        <w:t>月，</w:t>
      </w:r>
      <w:r w:rsidR="00E056D4" w:rsidRPr="002C4088">
        <w:rPr>
          <w:rFonts w:eastAsia="仿宋_GB2312"/>
          <w:kern w:val="0"/>
          <w:sz w:val="30"/>
          <w:szCs w:val="30"/>
        </w:rPr>
        <w:t>处</w:t>
      </w:r>
      <w:r w:rsidR="009D36DB" w:rsidRPr="002C4088">
        <w:rPr>
          <w:rFonts w:eastAsia="仿宋_GB2312"/>
          <w:kern w:val="0"/>
          <w:sz w:val="30"/>
          <w:szCs w:val="30"/>
        </w:rPr>
        <w:t>领导班子</w:t>
      </w:r>
      <w:r w:rsidR="00F5712B" w:rsidRPr="002C4088">
        <w:rPr>
          <w:rFonts w:eastAsia="仿宋_GB2312"/>
          <w:kern w:val="0"/>
          <w:sz w:val="30"/>
          <w:szCs w:val="30"/>
        </w:rPr>
        <w:t>深入</w:t>
      </w:r>
      <w:r w:rsidR="009D36DB" w:rsidRPr="002C4088">
        <w:rPr>
          <w:rFonts w:eastAsia="仿宋_GB2312"/>
          <w:kern w:val="0"/>
          <w:sz w:val="30"/>
          <w:szCs w:val="30"/>
        </w:rPr>
        <w:t>16</w:t>
      </w:r>
      <w:r w:rsidR="009D36DB" w:rsidRPr="002C4088">
        <w:rPr>
          <w:rFonts w:eastAsia="仿宋_GB2312"/>
          <w:kern w:val="0"/>
          <w:sz w:val="30"/>
          <w:szCs w:val="30"/>
        </w:rPr>
        <w:t>个学院</w:t>
      </w:r>
      <w:r w:rsidR="00F5712B" w:rsidRPr="002C4088">
        <w:rPr>
          <w:rFonts w:eastAsia="仿宋_GB2312"/>
          <w:kern w:val="0"/>
          <w:sz w:val="30"/>
          <w:szCs w:val="30"/>
        </w:rPr>
        <w:t>，开展</w:t>
      </w:r>
      <w:r w:rsidR="009D36DB" w:rsidRPr="002C4088">
        <w:rPr>
          <w:rFonts w:eastAsia="仿宋_GB2312"/>
          <w:kern w:val="0"/>
          <w:sz w:val="30"/>
          <w:szCs w:val="30"/>
        </w:rPr>
        <w:t>“</w:t>
      </w:r>
      <w:r w:rsidR="009D36DB" w:rsidRPr="002C4088">
        <w:rPr>
          <w:rFonts w:eastAsia="仿宋_GB2312"/>
          <w:kern w:val="0"/>
          <w:sz w:val="30"/>
          <w:szCs w:val="30"/>
        </w:rPr>
        <w:t>本科教学工作推进情况</w:t>
      </w:r>
      <w:r w:rsidR="009D36DB" w:rsidRPr="002C4088">
        <w:rPr>
          <w:rFonts w:eastAsia="仿宋_GB2312"/>
          <w:kern w:val="0"/>
          <w:sz w:val="30"/>
          <w:szCs w:val="30"/>
        </w:rPr>
        <w:t>”</w:t>
      </w:r>
      <w:r w:rsidR="009D36DB" w:rsidRPr="002C4088">
        <w:rPr>
          <w:rFonts w:eastAsia="仿宋_GB2312"/>
          <w:kern w:val="0"/>
          <w:sz w:val="30"/>
          <w:szCs w:val="30"/>
        </w:rPr>
        <w:t>专题调研</w:t>
      </w:r>
      <w:r w:rsidR="00F5712B" w:rsidRPr="002C4088">
        <w:rPr>
          <w:rFonts w:eastAsia="仿宋_GB2312"/>
          <w:kern w:val="0"/>
          <w:sz w:val="30"/>
          <w:szCs w:val="30"/>
        </w:rPr>
        <w:t>，</w:t>
      </w:r>
      <w:r w:rsidR="00476B02" w:rsidRPr="002C4088">
        <w:rPr>
          <w:rFonts w:eastAsia="仿宋_GB2312"/>
          <w:kern w:val="0"/>
          <w:sz w:val="30"/>
          <w:szCs w:val="30"/>
        </w:rPr>
        <w:t>全面了解学院工作推进情况及存在的困难与问题</w:t>
      </w:r>
      <w:r w:rsidR="009D36DB" w:rsidRPr="002C4088">
        <w:rPr>
          <w:rFonts w:eastAsia="仿宋_GB2312"/>
          <w:kern w:val="0"/>
          <w:sz w:val="30"/>
          <w:szCs w:val="30"/>
        </w:rPr>
        <w:t>。</w:t>
      </w:r>
    </w:p>
    <w:p w:rsidR="00DD31F9" w:rsidRPr="002C4088" w:rsidRDefault="006C033D" w:rsidP="00DB4243">
      <w:pPr>
        <w:pStyle w:val="a5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2C4088">
        <w:rPr>
          <w:rFonts w:eastAsia="仿宋_GB2312"/>
          <w:color w:val="000000" w:themeColor="text1"/>
          <w:kern w:val="0"/>
          <w:sz w:val="30"/>
          <w:szCs w:val="30"/>
        </w:rPr>
        <w:t>深入开展</w:t>
      </w:r>
      <w:r w:rsidR="00F5712B" w:rsidRPr="002C4088">
        <w:rPr>
          <w:rFonts w:eastAsia="仿宋_GB2312"/>
          <w:color w:val="000000" w:themeColor="text1"/>
          <w:kern w:val="0"/>
          <w:sz w:val="30"/>
          <w:szCs w:val="30"/>
        </w:rPr>
        <w:t>群众路线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教育实践活动，</w:t>
      </w:r>
      <w:r w:rsidR="005274F8" w:rsidRPr="002C4088">
        <w:rPr>
          <w:rFonts w:eastAsia="仿宋_GB2312"/>
          <w:color w:val="000000" w:themeColor="text1"/>
          <w:kern w:val="0"/>
          <w:sz w:val="30"/>
          <w:szCs w:val="30"/>
        </w:rPr>
        <w:t>召开教师、学生、管理人员代表专题座谈会，接收学校层面反馈的意见建议，专题研究并形成短期推进整改、长期推进整改、学校层面解决等</w:t>
      </w:r>
      <w:r w:rsidR="005274F8" w:rsidRPr="002C4088">
        <w:rPr>
          <w:rFonts w:eastAsia="仿宋_GB2312"/>
          <w:color w:val="000000" w:themeColor="text1"/>
          <w:kern w:val="0"/>
          <w:sz w:val="30"/>
          <w:szCs w:val="30"/>
        </w:rPr>
        <w:t>5</w:t>
      </w:r>
      <w:r w:rsidR="005274F8" w:rsidRPr="002C4088">
        <w:rPr>
          <w:rFonts w:eastAsia="仿宋_GB2312"/>
          <w:color w:val="000000" w:themeColor="text1"/>
          <w:kern w:val="0"/>
          <w:sz w:val="30"/>
          <w:szCs w:val="30"/>
        </w:rPr>
        <w:t>个方面整改方案。</w:t>
      </w:r>
    </w:p>
    <w:p w:rsidR="007945BD" w:rsidRPr="002C4088" w:rsidRDefault="005274F8" w:rsidP="005274F8">
      <w:pPr>
        <w:pStyle w:val="a5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2C4088">
        <w:rPr>
          <w:rFonts w:eastAsia="仿宋_GB2312"/>
          <w:color w:val="000000" w:themeColor="text1"/>
          <w:kern w:val="0"/>
          <w:sz w:val="30"/>
          <w:szCs w:val="30"/>
        </w:rPr>
        <w:t>面向全校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19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个学院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2013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年有实习任务的本科生，发放问卷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15268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份，对全校实习教学进行了全面、系统调查。</w:t>
      </w:r>
    </w:p>
    <w:p w:rsidR="000976DF" w:rsidRPr="002C4088" w:rsidRDefault="005274F8" w:rsidP="005274F8">
      <w:pPr>
        <w:pStyle w:val="a5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全面修订本科教学规章制</w:t>
      </w:r>
      <w:r w:rsidR="007164A2">
        <w:rPr>
          <w:rFonts w:eastAsia="仿宋_GB2312"/>
          <w:kern w:val="0"/>
          <w:sz w:val="30"/>
          <w:szCs w:val="30"/>
        </w:rPr>
        <w:t>度。结合学校规章制度清理，教务处对本科教学相关规章制度进行</w:t>
      </w:r>
      <w:r w:rsidR="007164A2">
        <w:rPr>
          <w:rFonts w:eastAsia="仿宋_GB2312" w:hint="eastAsia"/>
          <w:kern w:val="0"/>
          <w:sz w:val="30"/>
          <w:szCs w:val="30"/>
        </w:rPr>
        <w:t>规范整理</w:t>
      </w:r>
      <w:r w:rsidRPr="002C4088">
        <w:rPr>
          <w:rFonts w:eastAsia="仿宋_GB2312"/>
          <w:kern w:val="0"/>
          <w:sz w:val="30"/>
          <w:szCs w:val="30"/>
        </w:rPr>
        <w:t>，保留文件</w:t>
      </w:r>
      <w:r w:rsidRPr="002C4088">
        <w:rPr>
          <w:rFonts w:eastAsia="仿宋_GB2312"/>
          <w:kern w:val="0"/>
          <w:sz w:val="30"/>
          <w:szCs w:val="30"/>
        </w:rPr>
        <w:t>10</w:t>
      </w:r>
      <w:r w:rsidRPr="002C4088">
        <w:rPr>
          <w:rFonts w:eastAsia="仿宋_GB2312"/>
          <w:kern w:val="0"/>
          <w:sz w:val="30"/>
          <w:szCs w:val="30"/>
        </w:rPr>
        <w:t>个，新增</w:t>
      </w:r>
      <w:r w:rsidRPr="002C4088">
        <w:rPr>
          <w:rFonts w:eastAsia="仿宋_GB2312"/>
          <w:kern w:val="0"/>
          <w:sz w:val="30"/>
          <w:szCs w:val="30"/>
        </w:rPr>
        <w:t>6</w:t>
      </w:r>
      <w:r w:rsidRPr="002C4088">
        <w:rPr>
          <w:rFonts w:eastAsia="仿宋_GB2312"/>
          <w:kern w:val="0"/>
          <w:sz w:val="30"/>
          <w:szCs w:val="30"/>
        </w:rPr>
        <w:t>个，修订</w:t>
      </w:r>
      <w:r w:rsidRPr="002C4088">
        <w:rPr>
          <w:rFonts w:eastAsia="仿宋_GB2312"/>
          <w:kern w:val="0"/>
          <w:sz w:val="30"/>
          <w:szCs w:val="30"/>
        </w:rPr>
        <w:t>23</w:t>
      </w:r>
      <w:r w:rsidRPr="002C4088">
        <w:rPr>
          <w:rFonts w:eastAsia="仿宋_GB2312"/>
          <w:kern w:val="0"/>
          <w:sz w:val="30"/>
          <w:szCs w:val="30"/>
        </w:rPr>
        <w:t>个（其中</w:t>
      </w:r>
      <w:r w:rsidRPr="002C4088">
        <w:rPr>
          <w:rFonts w:eastAsia="仿宋_GB2312"/>
          <w:kern w:val="0"/>
          <w:sz w:val="30"/>
          <w:szCs w:val="30"/>
        </w:rPr>
        <w:t>22</w:t>
      </w:r>
      <w:r w:rsidRPr="002C4088">
        <w:rPr>
          <w:rFonts w:eastAsia="仿宋_GB2312"/>
          <w:kern w:val="0"/>
          <w:sz w:val="30"/>
          <w:szCs w:val="30"/>
        </w:rPr>
        <w:t>个</w:t>
      </w:r>
      <w:r w:rsidRPr="002C4088">
        <w:rPr>
          <w:rFonts w:eastAsia="仿宋_GB2312"/>
          <w:kern w:val="0"/>
          <w:sz w:val="30"/>
          <w:szCs w:val="30"/>
        </w:rPr>
        <w:t>1</w:t>
      </w:r>
      <w:r w:rsidRPr="002C4088">
        <w:rPr>
          <w:rFonts w:eastAsia="仿宋_GB2312"/>
          <w:kern w:val="0"/>
          <w:sz w:val="30"/>
          <w:szCs w:val="30"/>
        </w:rPr>
        <w:t>发布），清理后共</w:t>
      </w:r>
      <w:r w:rsidRPr="002C4088">
        <w:rPr>
          <w:rFonts w:eastAsia="仿宋_GB2312"/>
          <w:kern w:val="0"/>
          <w:sz w:val="30"/>
          <w:szCs w:val="30"/>
        </w:rPr>
        <w:t>39</w:t>
      </w:r>
      <w:r w:rsidR="009D0E52">
        <w:rPr>
          <w:rFonts w:eastAsia="仿宋_GB2312"/>
          <w:kern w:val="0"/>
          <w:sz w:val="30"/>
          <w:szCs w:val="30"/>
        </w:rPr>
        <w:t>个文件将纳入学校规章制度汇编，作为学</w:t>
      </w:r>
      <w:r w:rsidR="009D0E52">
        <w:rPr>
          <w:rFonts w:eastAsia="仿宋_GB2312" w:hint="eastAsia"/>
          <w:kern w:val="0"/>
          <w:sz w:val="30"/>
          <w:szCs w:val="30"/>
        </w:rPr>
        <w:t>校</w:t>
      </w:r>
      <w:r w:rsidRPr="002C4088">
        <w:rPr>
          <w:rFonts w:eastAsia="仿宋_GB2312"/>
          <w:kern w:val="0"/>
          <w:sz w:val="30"/>
          <w:szCs w:val="30"/>
        </w:rPr>
        <w:t>本科教学管理的基本制度。</w:t>
      </w:r>
    </w:p>
    <w:p w:rsidR="00E34D2B" w:rsidRPr="002C4088" w:rsidRDefault="00043C9D" w:rsidP="009D5699">
      <w:pPr>
        <w:pStyle w:val="a5"/>
        <w:numPr>
          <w:ilvl w:val="0"/>
          <w:numId w:val="12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在</w:t>
      </w:r>
      <w:r w:rsidR="00C94505" w:rsidRPr="002C4088">
        <w:rPr>
          <w:rFonts w:eastAsia="仿宋_GB2312"/>
          <w:kern w:val="0"/>
          <w:sz w:val="30"/>
          <w:szCs w:val="30"/>
        </w:rPr>
        <w:t>2011</w:t>
      </w:r>
      <w:r w:rsidR="00C94505" w:rsidRPr="002C4088">
        <w:rPr>
          <w:rFonts w:eastAsia="仿宋_GB2312"/>
          <w:kern w:val="0"/>
          <w:sz w:val="30"/>
          <w:szCs w:val="30"/>
        </w:rPr>
        <w:t>至</w:t>
      </w:r>
      <w:r w:rsidR="00C94505" w:rsidRPr="002C4088">
        <w:rPr>
          <w:rFonts w:eastAsia="仿宋_GB2312"/>
          <w:kern w:val="0"/>
          <w:sz w:val="30"/>
          <w:szCs w:val="30"/>
        </w:rPr>
        <w:t>2013</w:t>
      </w:r>
      <w:r w:rsidR="00C94505" w:rsidRPr="002C4088">
        <w:rPr>
          <w:rFonts w:eastAsia="仿宋_GB2312"/>
          <w:kern w:val="0"/>
          <w:sz w:val="30"/>
          <w:szCs w:val="30"/>
        </w:rPr>
        <w:t>年工作作风建设</w:t>
      </w:r>
      <w:r w:rsidR="00C94505" w:rsidRPr="002C4088">
        <w:rPr>
          <w:rFonts w:eastAsia="仿宋_GB2312"/>
          <w:kern w:val="0"/>
          <w:sz w:val="30"/>
          <w:szCs w:val="30"/>
        </w:rPr>
        <w:t>“</w:t>
      </w:r>
      <w:r w:rsidR="00C94505" w:rsidRPr="002C4088">
        <w:rPr>
          <w:rFonts w:eastAsia="仿宋_GB2312"/>
          <w:kern w:val="0"/>
          <w:sz w:val="30"/>
          <w:szCs w:val="30"/>
        </w:rPr>
        <w:t>先进集体、先进个人</w:t>
      </w:r>
      <w:r w:rsidR="00C94505" w:rsidRPr="002C4088">
        <w:rPr>
          <w:rFonts w:eastAsia="仿宋_GB2312"/>
          <w:kern w:val="0"/>
          <w:sz w:val="30"/>
          <w:szCs w:val="30"/>
        </w:rPr>
        <w:t>”</w:t>
      </w:r>
      <w:r w:rsidRPr="002C4088">
        <w:rPr>
          <w:rFonts w:eastAsia="仿宋_GB2312"/>
          <w:kern w:val="0"/>
          <w:sz w:val="30"/>
          <w:szCs w:val="30"/>
        </w:rPr>
        <w:t>等评</w:t>
      </w:r>
      <w:r w:rsidR="00B300F4" w:rsidRPr="002C4088">
        <w:rPr>
          <w:rFonts w:eastAsia="仿宋_GB2312"/>
          <w:kern w:val="0"/>
          <w:sz w:val="30"/>
          <w:szCs w:val="30"/>
        </w:rPr>
        <w:t>先</w:t>
      </w:r>
      <w:r w:rsidRPr="002C4088">
        <w:rPr>
          <w:rFonts w:eastAsia="仿宋_GB2312"/>
          <w:kern w:val="0"/>
          <w:sz w:val="30"/>
          <w:szCs w:val="30"/>
        </w:rPr>
        <w:t>工作中，</w:t>
      </w:r>
      <w:r w:rsidR="00C94505" w:rsidRPr="002C4088">
        <w:rPr>
          <w:rFonts w:eastAsia="仿宋_GB2312"/>
          <w:kern w:val="0"/>
          <w:sz w:val="30"/>
          <w:szCs w:val="30"/>
        </w:rPr>
        <w:t>教务处</w:t>
      </w:r>
      <w:r w:rsidR="005D04C3" w:rsidRPr="002C4088">
        <w:rPr>
          <w:rFonts w:eastAsia="仿宋_GB2312"/>
          <w:kern w:val="0"/>
          <w:sz w:val="30"/>
          <w:szCs w:val="30"/>
        </w:rPr>
        <w:t>获得了先</w:t>
      </w:r>
      <w:r w:rsidR="00C94505" w:rsidRPr="002C4088">
        <w:rPr>
          <w:rFonts w:eastAsia="仿宋_GB2312"/>
          <w:kern w:val="0"/>
          <w:sz w:val="30"/>
          <w:szCs w:val="30"/>
        </w:rPr>
        <w:t>进集体、</w:t>
      </w:r>
      <w:r w:rsidR="005D04C3" w:rsidRPr="002C4088">
        <w:rPr>
          <w:rFonts w:eastAsia="仿宋_GB2312"/>
          <w:kern w:val="0"/>
          <w:sz w:val="30"/>
          <w:szCs w:val="30"/>
        </w:rPr>
        <w:t>先进个人、优秀科室、</w:t>
      </w:r>
      <w:r w:rsidR="005D04C3" w:rsidRPr="002C4088">
        <w:rPr>
          <w:rFonts w:eastAsia="仿宋_GB2312"/>
          <w:kern w:val="0"/>
          <w:sz w:val="30"/>
          <w:szCs w:val="30"/>
        </w:rPr>
        <w:t>“</w:t>
      </w:r>
      <w:r w:rsidR="005D04C3" w:rsidRPr="002C4088">
        <w:rPr>
          <w:rFonts w:eastAsia="仿宋_GB2312"/>
          <w:kern w:val="0"/>
          <w:sz w:val="30"/>
          <w:szCs w:val="30"/>
        </w:rPr>
        <w:t>示范岗</w:t>
      </w:r>
      <w:r w:rsidR="005D04C3" w:rsidRPr="002C4088">
        <w:rPr>
          <w:rFonts w:eastAsia="仿宋_GB2312"/>
          <w:kern w:val="0"/>
          <w:sz w:val="30"/>
          <w:szCs w:val="30"/>
        </w:rPr>
        <w:t>”</w:t>
      </w:r>
      <w:r w:rsidR="005D04C3" w:rsidRPr="002C4088">
        <w:rPr>
          <w:rFonts w:eastAsia="仿宋_GB2312"/>
          <w:kern w:val="0"/>
          <w:sz w:val="30"/>
          <w:szCs w:val="30"/>
        </w:rPr>
        <w:t>建设标兵</w:t>
      </w:r>
      <w:r w:rsidR="00CA28A9" w:rsidRPr="002C4088">
        <w:rPr>
          <w:rFonts w:eastAsia="仿宋_GB2312"/>
          <w:kern w:val="0"/>
          <w:sz w:val="30"/>
          <w:szCs w:val="30"/>
        </w:rPr>
        <w:t>等</w:t>
      </w:r>
      <w:r w:rsidR="005D04C3" w:rsidRPr="002C4088">
        <w:rPr>
          <w:rFonts w:eastAsia="仿宋_GB2312"/>
          <w:kern w:val="0"/>
          <w:sz w:val="30"/>
          <w:szCs w:val="30"/>
        </w:rPr>
        <w:t xml:space="preserve"> 4</w:t>
      </w:r>
      <w:r w:rsidR="005D04C3" w:rsidRPr="002C4088">
        <w:rPr>
          <w:rFonts w:eastAsia="仿宋_GB2312"/>
          <w:kern w:val="0"/>
          <w:sz w:val="30"/>
          <w:szCs w:val="30"/>
        </w:rPr>
        <w:t>项全部荣誉。</w:t>
      </w:r>
    </w:p>
    <w:p w:rsidR="005D7151" w:rsidRPr="002C4088" w:rsidRDefault="005D7151" w:rsidP="005019A7">
      <w:pPr>
        <w:pStyle w:val="a5"/>
        <w:widowControl/>
        <w:numPr>
          <w:ilvl w:val="0"/>
          <w:numId w:val="10"/>
        </w:numPr>
        <w:ind w:firstLineChars="0"/>
        <w:jc w:val="left"/>
        <w:rPr>
          <w:rFonts w:eastAsia="仿宋_GB2312"/>
          <w:b/>
          <w:color w:val="000000"/>
          <w:kern w:val="0"/>
          <w:sz w:val="30"/>
          <w:szCs w:val="30"/>
        </w:rPr>
      </w:pPr>
      <w:r w:rsidRPr="002C4088">
        <w:rPr>
          <w:rFonts w:eastAsia="仿宋_GB2312"/>
          <w:b/>
          <w:color w:val="000000"/>
          <w:kern w:val="0"/>
          <w:sz w:val="30"/>
          <w:szCs w:val="30"/>
        </w:rPr>
        <w:lastRenderedPageBreak/>
        <w:t>扎实推进，人</w:t>
      </w:r>
      <w:r w:rsidR="00A902CA">
        <w:rPr>
          <w:rFonts w:eastAsia="仿宋_GB2312" w:hint="eastAsia"/>
          <w:b/>
          <w:color w:val="000000"/>
          <w:kern w:val="0"/>
          <w:sz w:val="30"/>
          <w:szCs w:val="30"/>
        </w:rPr>
        <w:t>才</w:t>
      </w:r>
      <w:r w:rsidRPr="002C4088">
        <w:rPr>
          <w:rFonts w:eastAsia="仿宋_GB2312"/>
          <w:b/>
          <w:color w:val="000000"/>
          <w:kern w:val="0"/>
          <w:sz w:val="30"/>
          <w:szCs w:val="30"/>
        </w:rPr>
        <w:t>培养模式改革取得新进展</w:t>
      </w:r>
    </w:p>
    <w:p w:rsidR="00853468" w:rsidRPr="002C4088" w:rsidRDefault="00217347" w:rsidP="00217347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试点学院建设启动。材料科学与工程学院作为在汉部属高校</w:t>
      </w:r>
      <w:r w:rsidRPr="002C4088">
        <w:rPr>
          <w:rFonts w:eastAsia="仿宋_GB2312"/>
          <w:kern w:val="0"/>
          <w:sz w:val="30"/>
          <w:szCs w:val="30"/>
        </w:rPr>
        <w:t>4</w:t>
      </w:r>
      <w:r w:rsidRPr="002C4088">
        <w:rPr>
          <w:rFonts w:eastAsia="仿宋_GB2312"/>
          <w:kern w:val="0"/>
          <w:sz w:val="30"/>
          <w:szCs w:val="30"/>
        </w:rPr>
        <w:t>个试点学院之一，列入湖北省首批高校试点学院改革项目，在招生选拔方式、人才培养模式、教师遴选评价制度、学院内部管理等全面改革已经启动。</w:t>
      </w:r>
    </w:p>
    <w:p w:rsidR="00D00885" w:rsidRPr="002C4088" w:rsidRDefault="00043C9D" w:rsidP="00244AE8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科教协同</w:t>
      </w:r>
      <w:r w:rsidR="00D00885" w:rsidRPr="002C4088">
        <w:rPr>
          <w:rFonts w:eastAsia="仿宋_GB2312"/>
          <w:kern w:val="0"/>
          <w:sz w:val="30"/>
          <w:szCs w:val="30"/>
        </w:rPr>
        <w:t>推进拔尖人才培养模式改革。</w:t>
      </w:r>
    </w:p>
    <w:p w:rsidR="005019A7" w:rsidRPr="002C4088" w:rsidRDefault="00A40AA7" w:rsidP="00F01262">
      <w:pPr>
        <w:pStyle w:val="a5"/>
        <w:numPr>
          <w:ilvl w:val="0"/>
          <w:numId w:val="30"/>
        </w:numPr>
        <w:ind w:left="0" w:firstLineChars="0" w:firstLine="60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利用学校国家重点实验室的优质资源，开设材料科学与工程专业学硕班；</w:t>
      </w:r>
      <w:r w:rsidR="005019A7" w:rsidRPr="002C4088">
        <w:rPr>
          <w:rFonts w:eastAsia="仿宋_GB2312"/>
          <w:color w:val="000000"/>
          <w:kern w:val="0"/>
          <w:sz w:val="30"/>
          <w:szCs w:val="30"/>
        </w:rPr>
        <w:t>与中科院</w:t>
      </w:r>
      <w:r w:rsidR="00223003" w:rsidRPr="002C4088">
        <w:rPr>
          <w:rFonts w:eastAsia="仿宋_GB2312"/>
          <w:color w:val="000000"/>
          <w:kern w:val="0"/>
          <w:sz w:val="30"/>
          <w:szCs w:val="30"/>
        </w:rPr>
        <w:t>岩土力学研究所</w:t>
      </w:r>
      <w:r w:rsidR="000525D2" w:rsidRPr="002C4088">
        <w:rPr>
          <w:rFonts w:eastAsia="仿宋_GB2312"/>
          <w:color w:val="000000"/>
          <w:kern w:val="0"/>
          <w:sz w:val="30"/>
          <w:szCs w:val="30"/>
        </w:rPr>
        <w:t>和数学物理研究所</w:t>
      </w:r>
      <w:r w:rsidR="00196770" w:rsidRPr="002C4088">
        <w:rPr>
          <w:rFonts w:eastAsia="仿宋_GB2312"/>
          <w:color w:val="000000"/>
          <w:kern w:val="0"/>
          <w:sz w:val="30"/>
          <w:szCs w:val="30"/>
        </w:rPr>
        <w:t>合作</w:t>
      </w:r>
      <w:r w:rsidR="000525D2" w:rsidRPr="002C4088">
        <w:rPr>
          <w:rFonts w:eastAsia="仿宋_GB2312"/>
          <w:color w:val="000000"/>
          <w:kern w:val="0"/>
          <w:sz w:val="30"/>
          <w:szCs w:val="30"/>
        </w:rPr>
        <w:t>，</w:t>
      </w:r>
      <w:r w:rsidR="005019A7" w:rsidRPr="002C4088">
        <w:rPr>
          <w:rFonts w:eastAsia="仿宋_GB2312"/>
          <w:color w:val="000000"/>
          <w:kern w:val="0"/>
          <w:sz w:val="30"/>
          <w:szCs w:val="30"/>
        </w:rPr>
        <w:t>开设陈宗基岩土工程菁英班</w:t>
      </w:r>
      <w:r w:rsidR="000525D2" w:rsidRPr="002C4088">
        <w:rPr>
          <w:rFonts w:eastAsia="仿宋_GB2312"/>
          <w:color w:val="000000"/>
          <w:kern w:val="0"/>
          <w:sz w:val="30"/>
          <w:szCs w:val="30"/>
        </w:rPr>
        <w:t>、</w:t>
      </w:r>
      <w:r w:rsidR="00223003" w:rsidRPr="002C4088">
        <w:rPr>
          <w:rFonts w:eastAsia="仿宋_GB2312"/>
          <w:color w:val="000000"/>
          <w:kern w:val="0"/>
          <w:sz w:val="30"/>
          <w:szCs w:val="30"/>
        </w:rPr>
        <w:t>应用数学</w:t>
      </w:r>
      <w:r w:rsidR="00196770" w:rsidRPr="002C4088">
        <w:rPr>
          <w:rFonts w:eastAsia="仿宋_GB2312"/>
          <w:color w:val="000000"/>
          <w:kern w:val="0"/>
          <w:sz w:val="30"/>
          <w:szCs w:val="30"/>
        </w:rPr>
        <w:t>科教融合</w:t>
      </w:r>
      <w:r w:rsidR="00223003" w:rsidRPr="002C4088">
        <w:rPr>
          <w:rFonts w:eastAsia="仿宋_GB2312"/>
          <w:color w:val="000000"/>
          <w:kern w:val="0"/>
          <w:sz w:val="30"/>
          <w:szCs w:val="30"/>
        </w:rPr>
        <w:t>试点班</w:t>
      </w:r>
      <w:r w:rsidRPr="002C4088">
        <w:rPr>
          <w:rFonts w:eastAsia="仿宋_GB2312"/>
          <w:color w:val="000000"/>
          <w:kern w:val="0"/>
          <w:sz w:val="30"/>
          <w:szCs w:val="30"/>
        </w:rPr>
        <w:t>。</w:t>
      </w:r>
    </w:p>
    <w:p w:rsidR="00853468" w:rsidRPr="002C4088" w:rsidRDefault="00853468" w:rsidP="00F01262">
      <w:pPr>
        <w:pStyle w:val="a5"/>
        <w:numPr>
          <w:ilvl w:val="0"/>
          <w:numId w:val="30"/>
        </w:numPr>
        <w:ind w:left="0" w:firstLineChars="0" w:firstLine="60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科研基地面向本科生开放。以科研基地为依托立项国家级大学生创新训练项目</w:t>
      </w:r>
      <w:r w:rsidRPr="002C4088">
        <w:rPr>
          <w:rFonts w:eastAsia="仿宋_GB2312"/>
          <w:color w:val="000000"/>
          <w:kern w:val="0"/>
          <w:sz w:val="30"/>
          <w:szCs w:val="30"/>
        </w:rPr>
        <w:t>30</w:t>
      </w:r>
      <w:r w:rsidRPr="002C4088">
        <w:rPr>
          <w:rFonts w:eastAsia="仿宋_GB2312"/>
          <w:color w:val="000000"/>
          <w:kern w:val="0"/>
          <w:sz w:val="30"/>
          <w:szCs w:val="30"/>
        </w:rPr>
        <w:t>项，有一批毕业生在科研基地完成毕业论文研究工作；科研基地向本科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生开设</w:t>
      </w:r>
      <w:r w:rsidR="0093798E" w:rsidRPr="002C4088">
        <w:rPr>
          <w:rFonts w:eastAsia="仿宋_GB2312"/>
          <w:color w:val="000000" w:themeColor="text1"/>
          <w:kern w:val="0"/>
          <w:sz w:val="30"/>
          <w:szCs w:val="30"/>
        </w:rPr>
        <w:t>67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门</w:t>
      </w:r>
      <w:r w:rsidRPr="002C4088">
        <w:rPr>
          <w:rFonts w:eastAsia="仿宋_GB2312"/>
          <w:color w:val="000000"/>
          <w:kern w:val="0"/>
          <w:sz w:val="30"/>
          <w:szCs w:val="30"/>
        </w:rPr>
        <w:t>课程，</w:t>
      </w:r>
      <w:r w:rsidRPr="002C4088">
        <w:rPr>
          <w:rFonts w:eastAsia="仿宋_GB2312"/>
          <w:color w:val="000000"/>
          <w:kern w:val="0"/>
          <w:sz w:val="30"/>
          <w:szCs w:val="30"/>
        </w:rPr>
        <w:t>1100</w:t>
      </w:r>
      <w:r w:rsidRPr="002C4088">
        <w:rPr>
          <w:rFonts w:eastAsia="仿宋_GB2312"/>
          <w:color w:val="000000"/>
          <w:kern w:val="0"/>
          <w:sz w:val="30"/>
          <w:szCs w:val="30"/>
        </w:rPr>
        <w:t>余学生在基地实验室完成自主实验项目，一年来，科研基地开放累计直接受益学生人数</w:t>
      </w:r>
      <w:r w:rsidRPr="002C4088">
        <w:rPr>
          <w:rFonts w:eastAsia="仿宋_GB2312"/>
          <w:color w:val="000000"/>
          <w:kern w:val="0"/>
          <w:sz w:val="30"/>
          <w:szCs w:val="30"/>
        </w:rPr>
        <w:t>3700</w:t>
      </w:r>
      <w:r w:rsidRPr="002C4088">
        <w:rPr>
          <w:rFonts w:eastAsia="仿宋_GB2312"/>
          <w:color w:val="000000"/>
          <w:kern w:val="0"/>
          <w:sz w:val="30"/>
          <w:szCs w:val="30"/>
        </w:rPr>
        <w:t>余人次</w:t>
      </w:r>
      <w:r w:rsidR="00F07018">
        <w:rPr>
          <w:rFonts w:eastAsia="仿宋_GB2312" w:hint="eastAsia"/>
          <w:color w:val="000000"/>
          <w:kern w:val="0"/>
          <w:sz w:val="30"/>
          <w:szCs w:val="30"/>
        </w:rPr>
        <w:t>。</w:t>
      </w:r>
    </w:p>
    <w:p w:rsidR="0079496D" w:rsidRPr="002C4088" w:rsidRDefault="00957846" w:rsidP="00853468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强化</w:t>
      </w:r>
      <w:r w:rsidR="005019A7" w:rsidRPr="002C4088">
        <w:rPr>
          <w:rFonts w:eastAsia="仿宋_GB2312"/>
          <w:sz w:val="30"/>
          <w:szCs w:val="30"/>
        </w:rPr>
        <w:t>卓越人才培养国际合作。</w:t>
      </w:r>
    </w:p>
    <w:p w:rsidR="008D37AF" w:rsidRPr="002C4088" w:rsidRDefault="008D37AF" w:rsidP="00EA1F55">
      <w:pPr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与澳大利亚</w:t>
      </w:r>
      <w:r w:rsidR="00D339E1" w:rsidRPr="002C4088">
        <w:rPr>
          <w:rFonts w:eastAsia="仿宋_GB2312"/>
          <w:color w:val="000000"/>
          <w:kern w:val="0"/>
          <w:sz w:val="30"/>
          <w:szCs w:val="30"/>
        </w:rPr>
        <w:t>莫纳</w:t>
      </w:r>
      <w:r w:rsidRPr="002C4088">
        <w:rPr>
          <w:rFonts w:eastAsia="仿宋_GB2312"/>
          <w:color w:val="000000"/>
          <w:kern w:val="0"/>
          <w:sz w:val="30"/>
          <w:szCs w:val="30"/>
        </w:rPr>
        <w:t>什大学</w:t>
      </w:r>
      <w:r w:rsidR="00EA2E76" w:rsidRPr="002C4088">
        <w:rPr>
          <w:rFonts w:eastAsia="仿宋_GB2312"/>
          <w:color w:val="000000"/>
          <w:kern w:val="0"/>
          <w:sz w:val="30"/>
          <w:szCs w:val="30"/>
        </w:rPr>
        <w:t>和美国</w:t>
      </w:r>
      <w:r w:rsidRPr="002C4088">
        <w:rPr>
          <w:rFonts w:eastAsia="仿宋_GB2312"/>
          <w:color w:val="000000"/>
          <w:kern w:val="0"/>
          <w:sz w:val="30"/>
          <w:szCs w:val="30"/>
        </w:rPr>
        <w:t>加州大学</w:t>
      </w:r>
      <w:r w:rsidRPr="002C4088">
        <w:rPr>
          <w:rFonts w:eastAsia="仿宋_GB2312"/>
          <w:color w:val="000000"/>
          <w:kern w:val="0"/>
          <w:sz w:val="30"/>
          <w:szCs w:val="30"/>
        </w:rPr>
        <w:t>UC</w:t>
      </w:r>
      <w:r w:rsidR="00D339E1" w:rsidRPr="002C4088">
        <w:rPr>
          <w:rFonts w:eastAsia="仿宋_GB2312"/>
          <w:color w:val="000000"/>
          <w:kern w:val="0"/>
          <w:sz w:val="30"/>
          <w:szCs w:val="30"/>
        </w:rPr>
        <w:t>戴维斯分校工学院合作设立</w:t>
      </w:r>
      <w:r w:rsidRPr="002C4088">
        <w:rPr>
          <w:rFonts w:eastAsia="仿宋_GB2312"/>
          <w:color w:val="000000"/>
          <w:kern w:val="0"/>
          <w:sz w:val="30"/>
          <w:szCs w:val="30"/>
        </w:rPr>
        <w:t>材料科学与工程专业国际班；与英国伯明翰大学首次合作开设机械工程专业国际班；土建学院与澳大利亚墨尔本皇家理工大学、理学院与英国巴斯大学、交通学院与英国南安普敦大学的联合培养</w:t>
      </w:r>
      <w:r w:rsidR="00217347" w:rsidRPr="002C4088">
        <w:rPr>
          <w:rFonts w:eastAsia="仿宋_GB2312"/>
          <w:color w:val="000000"/>
          <w:kern w:val="0"/>
          <w:sz w:val="30"/>
          <w:szCs w:val="30"/>
        </w:rPr>
        <w:t>已达成合作培养协议，从大三学生中选拔</w:t>
      </w:r>
      <w:r w:rsidR="00EA2E76" w:rsidRPr="002C4088">
        <w:rPr>
          <w:rFonts w:eastAsia="仿宋_GB2312"/>
          <w:color w:val="000000"/>
          <w:kern w:val="0"/>
          <w:sz w:val="30"/>
          <w:szCs w:val="30"/>
        </w:rPr>
        <w:t>优秀学生进行交流学习。</w:t>
      </w:r>
    </w:p>
    <w:p w:rsidR="0079496D" w:rsidRPr="002C4088" w:rsidRDefault="0079496D" w:rsidP="0079496D">
      <w:pPr>
        <w:pStyle w:val="a5"/>
        <w:numPr>
          <w:ilvl w:val="0"/>
          <w:numId w:val="11"/>
        </w:numPr>
        <w:ind w:left="0" w:firstLineChars="0" w:firstLine="560"/>
        <w:rPr>
          <w:sz w:val="24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学校与日本东北大学，美国密歇根大学迪尔伯恩分校，法国波尔多商学院、法国勃垦第大学</w:t>
      </w:r>
      <w:r w:rsidRPr="002C4088">
        <w:rPr>
          <w:rFonts w:eastAsia="仿宋_GB2312"/>
          <w:color w:val="000000"/>
          <w:kern w:val="0"/>
          <w:sz w:val="30"/>
          <w:szCs w:val="30"/>
        </w:rPr>
        <w:t>4</w:t>
      </w:r>
      <w:r w:rsidRPr="002C4088">
        <w:rPr>
          <w:rFonts w:eastAsia="仿宋_GB2312"/>
          <w:color w:val="000000"/>
          <w:kern w:val="0"/>
          <w:sz w:val="30"/>
          <w:szCs w:val="30"/>
        </w:rPr>
        <w:t>个短期交流项目获批国家留学基金委</w:t>
      </w:r>
      <w:r w:rsidRPr="002C4088">
        <w:rPr>
          <w:rFonts w:eastAsia="仿宋_GB2312"/>
          <w:color w:val="000000"/>
          <w:kern w:val="0"/>
          <w:sz w:val="30"/>
          <w:szCs w:val="30"/>
        </w:rPr>
        <w:lastRenderedPageBreak/>
        <w:t>优秀本科生项目。</w:t>
      </w:r>
    </w:p>
    <w:p w:rsidR="005019A7" w:rsidRPr="002C4088" w:rsidRDefault="005019A7" w:rsidP="0079496D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color w:val="000000"/>
          <w:kern w:val="0"/>
          <w:sz w:val="30"/>
          <w:szCs w:val="30"/>
        </w:rPr>
        <w:t>参加英国威尔士大学、剑桥大学、日本早稻田大学、东北大学、山口大学、加州大学伯克利分校、哈佛大学、台湾大学暑期学校项目，剑桥大学、加州大学伯克利分校寒假短期交流项目。通过国际合作教育与交流选派学生</w:t>
      </w:r>
      <w:r w:rsidR="009972B6">
        <w:rPr>
          <w:rFonts w:eastAsia="仿宋_GB2312" w:hint="eastAsia"/>
          <w:color w:val="000000"/>
          <w:kern w:val="0"/>
          <w:sz w:val="30"/>
          <w:szCs w:val="30"/>
        </w:rPr>
        <w:t>1</w:t>
      </w:r>
      <w:r w:rsidRPr="009972B6">
        <w:rPr>
          <w:rFonts w:eastAsia="仿宋_GB2312"/>
          <w:color w:val="000000"/>
          <w:kern w:val="0"/>
          <w:sz w:val="30"/>
          <w:szCs w:val="30"/>
        </w:rPr>
        <w:t>83</w:t>
      </w:r>
      <w:r w:rsidRPr="002C4088">
        <w:rPr>
          <w:rFonts w:eastAsia="仿宋_GB2312"/>
          <w:color w:val="000000"/>
          <w:kern w:val="0"/>
          <w:sz w:val="30"/>
          <w:szCs w:val="30"/>
        </w:rPr>
        <w:t>人。</w:t>
      </w:r>
    </w:p>
    <w:p w:rsidR="00057FD3" w:rsidRPr="002C4088" w:rsidRDefault="0010739A" w:rsidP="003F0E42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b/>
          <w:color w:val="FF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校企协同</w:t>
      </w:r>
      <w:r w:rsidR="001531FF" w:rsidRPr="002C4088">
        <w:rPr>
          <w:rFonts w:eastAsia="仿宋_GB2312"/>
          <w:kern w:val="0"/>
          <w:sz w:val="30"/>
          <w:szCs w:val="30"/>
        </w:rPr>
        <w:t>推进</w:t>
      </w:r>
      <w:r w:rsidR="008D37AF" w:rsidRPr="002C4088">
        <w:rPr>
          <w:rFonts w:eastAsia="仿宋_GB2312"/>
          <w:kern w:val="0"/>
          <w:sz w:val="30"/>
          <w:szCs w:val="30"/>
        </w:rPr>
        <w:t>卓越</w:t>
      </w:r>
      <w:r w:rsidR="00D339E1" w:rsidRPr="002C4088">
        <w:rPr>
          <w:rFonts w:eastAsia="仿宋_GB2312"/>
          <w:kern w:val="0"/>
          <w:sz w:val="30"/>
          <w:szCs w:val="30"/>
        </w:rPr>
        <w:t>计划实施</w:t>
      </w:r>
      <w:r w:rsidR="00057FD3" w:rsidRPr="002C4088">
        <w:rPr>
          <w:rFonts w:eastAsia="仿宋_GB2312"/>
          <w:kern w:val="0"/>
          <w:sz w:val="30"/>
          <w:szCs w:val="30"/>
        </w:rPr>
        <w:t>。</w:t>
      </w:r>
    </w:p>
    <w:p w:rsidR="00CA5B6B" w:rsidRPr="002C4088" w:rsidRDefault="00CA5B6B" w:rsidP="00CA5B6B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b/>
          <w:color w:val="FF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新增</w:t>
      </w:r>
      <w:r w:rsidRPr="002C4088">
        <w:rPr>
          <w:rFonts w:eastAsia="仿宋_GB2312"/>
          <w:sz w:val="30"/>
          <w:szCs w:val="30"/>
        </w:rPr>
        <w:t>电气工程及其自动化等</w:t>
      </w:r>
      <w:r w:rsidRPr="002C4088">
        <w:rPr>
          <w:rFonts w:eastAsia="仿宋_GB2312"/>
          <w:kern w:val="0"/>
          <w:sz w:val="30"/>
          <w:szCs w:val="30"/>
        </w:rPr>
        <w:t>4</w:t>
      </w:r>
      <w:r w:rsidRPr="002C4088">
        <w:rPr>
          <w:rFonts w:eastAsia="仿宋_GB2312"/>
          <w:kern w:val="0"/>
          <w:sz w:val="30"/>
          <w:szCs w:val="30"/>
        </w:rPr>
        <w:t>个卓越计划试点专业，</w:t>
      </w:r>
      <w:r w:rsidR="00001832" w:rsidRPr="002C4088">
        <w:rPr>
          <w:rFonts w:eastAsia="仿宋_GB2312"/>
          <w:kern w:val="0"/>
          <w:sz w:val="30"/>
          <w:szCs w:val="30"/>
        </w:rPr>
        <w:t>试点专业数</w:t>
      </w:r>
      <w:r w:rsidR="00217347" w:rsidRPr="002C4088">
        <w:rPr>
          <w:rFonts w:eastAsia="仿宋_GB2312"/>
          <w:kern w:val="0"/>
          <w:sz w:val="30"/>
          <w:szCs w:val="30"/>
        </w:rPr>
        <w:t>达</w:t>
      </w:r>
      <w:r w:rsidRPr="002C4088">
        <w:rPr>
          <w:rFonts w:eastAsia="仿宋_GB2312"/>
          <w:kern w:val="0"/>
          <w:sz w:val="30"/>
          <w:szCs w:val="30"/>
        </w:rPr>
        <w:t>28</w:t>
      </w:r>
      <w:r w:rsidRPr="002C4088">
        <w:rPr>
          <w:rFonts w:eastAsia="仿宋_GB2312"/>
          <w:kern w:val="0"/>
          <w:sz w:val="30"/>
          <w:szCs w:val="30"/>
        </w:rPr>
        <w:t>个。</w:t>
      </w:r>
    </w:p>
    <w:p w:rsidR="004C5E99" w:rsidRPr="002C4088" w:rsidRDefault="00087988" w:rsidP="004C5E99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b/>
          <w:color w:val="000000" w:themeColor="text1"/>
          <w:kern w:val="0"/>
          <w:sz w:val="30"/>
          <w:szCs w:val="30"/>
        </w:rPr>
      </w:pPr>
      <w:r w:rsidRPr="002C4088">
        <w:rPr>
          <w:rFonts w:eastAsia="仿宋_GB2312"/>
          <w:color w:val="000000" w:themeColor="text1"/>
          <w:kern w:val="0"/>
          <w:sz w:val="30"/>
          <w:szCs w:val="30"/>
        </w:rPr>
        <w:t>首批</w:t>
      </w:r>
      <w:r w:rsidR="00D339E1" w:rsidRPr="002C4088">
        <w:rPr>
          <w:rFonts w:eastAsia="仿宋_GB2312"/>
          <w:color w:val="000000" w:themeColor="text1"/>
          <w:kern w:val="0"/>
          <w:sz w:val="30"/>
          <w:szCs w:val="30"/>
        </w:rPr>
        <w:t>6</w:t>
      </w:r>
      <w:r w:rsidR="00D339E1" w:rsidRPr="002C4088">
        <w:rPr>
          <w:rFonts w:eastAsia="仿宋_GB2312"/>
          <w:color w:val="000000" w:themeColor="text1"/>
          <w:kern w:val="0"/>
          <w:sz w:val="30"/>
          <w:szCs w:val="30"/>
        </w:rPr>
        <w:t>个卓越计划试点专业</w:t>
      </w:r>
      <w:r w:rsidR="004C5E99" w:rsidRPr="002C4088">
        <w:rPr>
          <w:rFonts w:eastAsia="仿宋_GB2312"/>
          <w:color w:val="000000" w:themeColor="text1"/>
          <w:kern w:val="0"/>
          <w:sz w:val="30"/>
          <w:szCs w:val="30"/>
        </w:rPr>
        <w:t>323</w:t>
      </w:r>
      <w:r w:rsidR="00D339E1" w:rsidRPr="002C4088">
        <w:rPr>
          <w:rFonts w:eastAsia="仿宋_GB2312"/>
          <w:color w:val="000000" w:themeColor="text1"/>
          <w:kern w:val="0"/>
          <w:sz w:val="30"/>
          <w:szCs w:val="30"/>
        </w:rPr>
        <w:t>名学生</w:t>
      </w:r>
      <w:r w:rsidR="008D37AF" w:rsidRPr="002C4088">
        <w:rPr>
          <w:rFonts w:eastAsia="仿宋_GB2312"/>
          <w:color w:val="000000" w:themeColor="text1"/>
          <w:kern w:val="0"/>
          <w:sz w:val="30"/>
          <w:szCs w:val="30"/>
        </w:rPr>
        <w:t>进入企业进行</w:t>
      </w:r>
      <w:r w:rsidR="00D339E1" w:rsidRPr="002C4088">
        <w:rPr>
          <w:rFonts w:eastAsia="仿宋_GB2312"/>
          <w:color w:val="000000" w:themeColor="text1"/>
          <w:kern w:val="0"/>
          <w:sz w:val="30"/>
          <w:szCs w:val="30"/>
        </w:rPr>
        <w:t>顶岗</w:t>
      </w:r>
      <w:r w:rsidR="008D37AF" w:rsidRPr="002C4088">
        <w:rPr>
          <w:rFonts w:eastAsia="仿宋_GB2312"/>
          <w:color w:val="000000" w:themeColor="text1"/>
          <w:kern w:val="0"/>
          <w:sz w:val="30"/>
          <w:szCs w:val="30"/>
        </w:rPr>
        <w:t>实习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，</w:t>
      </w:r>
      <w:r w:rsidR="00217DAB" w:rsidRPr="002C4088">
        <w:rPr>
          <w:rFonts w:eastAsia="仿宋_GB2312"/>
          <w:b/>
          <w:color w:val="000000" w:themeColor="text1"/>
          <w:kern w:val="0"/>
          <w:sz w:val="30"/>
          <w:szCs w:val="30"/>
        </w:rPr>
        <w:t xml:space="preserve"> </w:t>
      </w:r>
      <w:r w:rsidR="004C5E99" w:rsidRPr="002C4088">
        <w:rPr>
          <w:rFonts w:eastAsia="仿宋_GB2312"/>
          <w:color w:val="000000" w:themeColor="text1"/>
          <w:sz w:val="30"/>
          <w:szCs w:val="30"/>
        </w:rPr>
        <w:t>191</w:t>
      </w:r>
      <w:r w:rsidR="004C5E99" w:rsidRPr="002C4088">
        <w:rPr>
          <w:rFonts w:eastAsia="仿宋_GB2312"/>
          <w:color w:val="000000" w:themeColor="text1"/>
          <w:sz w:val="30"/>
          <w:szCs w:val="30"/>
        </w:rPr>
        <w:t>名企业专业技术人员受聘为学校兼职教师并承担教学任务，</w:t>
      </w:r>
      <w:r w:rsidR="004C5E99" w:rsidRPr="002C4088">
        <w:rPr>
          <w:rFonts w:eastAsia="仿宋_GB2312"/>
          <w:color w:val="000000" w:themeColor="text1"/>
          <w:kern w:val="0"/>
          <w:sz w:val="30"/>
          <w:szCs w:val="30"/>
        </w:rPr>
        <w:t>共同开发</w:t>
      </w:r>
      <w:r w:rsidR="004C5E99" w:rsidRPr="002C4088">
        <w:rPr>
          <w:rFonts w:eastAsia="仿宋_GB2312"/>
          <w:color w:val="000000" w:themeColor="text1"/>
          <w:kern w:val="0"/>
          <w:sz w:val="30"/>
          <w:szCs w:val="30"/>
        </w:rPr>
        <w:t>77</w:t>
      </w:r>
      <w:r w:rsidR="004C5E99" w:rsidRPr="002C4088">
        <w:rPr>
          <w:rFonts w:eastAsia="仿宋_GB2312"/>
          <w:color w:val="000000" w:themeColor="text1"/>
          <w:kern w:val="0"/>
          <w:sz w:val="30"/>
          <w:szCs w:val="30"/>
        </w:rPr>
        <w:t>门课程</w:t>
      </w:r>
      <w:r w:rsidR="004C5E99" w:rsidRPr="002C4088">
        <w:rPr>
          <w:rFonts w:eastAsia="仿宋_GB2312"/>
          <w:color w:val="000000" w:themeColor="text1"/>
          <w:sz w:val="30"/>
          <w:szCs w:val="30"/>
        </w:rPr>
        <w:t>，</w:t>
      </w:r>
      <w:r w:rsidR="00217347" w:rsidRPr="002C4088">
        <w:rPr>
          <w:rFonts w:eastAsia="仿宋_GB2312"/>
          <w:color w:val="000000" w:themeColor="text1"/>
          <w:kern w:val="0"/>
          <w:sz w:val="30"/>
          <w:szCs w:val="30"/>
        </w:rPr>
        <w:t>全面落实卓越计划企业培养方案</w:t>
      </w:r>
      <w:r w:rsidR="004C5E99" w:rsidRPr="002C4088"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8D37AF" w:rsidRPr="002C4088" w:rsidRDefault="00087988" w:rsidP="00D402F1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b/>
          <w:color w:val="FF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召开</w:t>
      </w:r>
      <w:r w:rsidR="008D37AF" w:rsidRPr="002C4088">
        <w:rPr>
          <w:rFonts w:eastAsia="仿宋_GB2312"/>
          <w:kern w:val="0"/>
          <w:sz w:val="30"/>
          <w:szCs w:val="30"/>
        </w:rPr>
        <w:t>卓越计划</w:t>
      </w:r>
      <w:r w:rsidRPr="002C4088">
        <w:rPr>
          <w:rFonts w:eastAsia="仿宋_GB2312"/>
          <w:kern w:val="0"/>
          <w:sz w:val="30"/>
          <w:szCs w:val="30"/>
        </w:rPr>
        <w:t>试点</w:t>
      </w:r>
      <w:r w:rsidR="008D37AF" w:rsidRPr="002C4088">
        <w:rPr>
          <w:rFonts w:eastAsia="仿宋_GB2312"/>
          <w:kern w:val="0"/>
          <w:sz w:val="30"/>
          <w:szCs w:val="30"/>
        </w:rPr>
        <w:t>经验交流会</w:t>
      </w:r>
      <w:r w:rsidR="00CA5B6B" w:rsidRPr="002C4088">
        <w:rPr>
          <w:rFonts w:eastAsia="仿宋_GB2312"/>
          <w:kern w:val="0"/>
          <w:sz w:val="30"/>
          <w:szCs w:val="30"/>
        </w:rPr>
        <w:t>，推进试点专业建设</w:t>
      </w:r>
      <w:r w:rsidR="008D37AF" w:rsidRPr="002C4088">
        <w:rPr>
          <w:rFonts w:eastAsia="仿宋_GB2312"/>
          <w:kern w:val="0"/>
          <w:sz w:val="30"/>
          <w:szCs w:val="30"/>
        </w:rPr>
        <w:t>。</w:t>
      </w:r>
    </w:p>
    <w:p w:rsidR="0010739A" w:rsidRPr="002C4088" w:rsidRDefault="0010739A" w:rsidP="00244AE8">
      <w:pPr>
        <w:pStyle w:val="a5"/>
        <w:numPr>
          <w:ilvl w:val="0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Chars="189" w:firstLine="567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校校</w:t>
      </w:r>
      <w:r w:rsidR="00331BFE" w:rsidRPr="002C4088">
        <w:rPr>
          <w:rFonts w:eastAsia="仿宋_GB2312"/>
          <w:kern w:val="0"/>
          <w:sz w:val="30"/>
          <w:szCs w:val="30"/>
        </w:rPr>
        <w:t>协同</w:t>
      </w:r>
      <w:r w:rsidR="00F01262" w:rsidRPr="002C4088">
        <w:rPr>
          <w:rFonts w:eastAsia="仿宋_GB2312"/>
          <w:kern w:val="0"/>
          <w:sz w:val="30"/>
          <w:szCs w:val="30"/>
        </w:rPr>
        <w:t>推进</w:t>
      </w:r>
      <w:r w:rsidR="00331BFE" w:rsidRPr="002C4088">
        <w:rPr>
          <w:rFonts w:eastAsia="仿宋_GB2312"/>
          <w:kern w:val="0"/>
          <w:sz w:val="30"/>
          <w:szCs w:val="30"/>
        </w:rPr>
        <w:t>人才培养模式改革</w:t>
      </w:r>
    </w:p>
    <w:p w:rsidR="00564458" w:rsidRPr="002C4088" w:rsidRDefault="001536BB" w:rsidP="00331BFE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七校联合培养，实施跨校辅修。</w:t>
      </w:r>
      <w:r w:rsidRPr="002C4088">
        <w:rPr>
          <w:rFonts w:eastAsia="仿宋_GB2312"/>
          <w:kern w:val="0"/>
          <w:sz w:val="30"/>
          <w:szCs w:val="30"/>
        </w:rPr>
        <w:t>201</w:t>
      </w:r>
      <w:r w:rsidR="00CC75C7" w:rsidRPr="002C4088">
        <w:rPr>
          <w:rFonts w:eastAsia="仿宋_GB2312"/>
          <w:kern w:val="0"/>
          <w:sz w:val="30"/>
          <w:szCs w:val="30"/>
        </w:rPr>
        <w:t>3</w:t>
      </w:r>
      <w:r w:rsidRPr="002C4088">
        <w:rPr>
          <w:rFonts w:eastAsia="仿宋_GB2312"/>
          <w:kern w:val="0"/>
          <w:sz w:val="30"/>
          <w:szCs w:val="30"/>
        </w:rPr>
        <w:t>年我校共</w:t>
      </w:r>
      <w:r w:rsidR="00CC75C7" w:rsidRPr="002C4088">
        <w:rPr>
          <w:rFonts w:eastAsia="仿宋_GB2312"/>
          <w:kern w:val="0"/>
          <w:sz w:val="30"/>
          <w:szCs w:val="30"/>
        </w:rPr>
        <w:t>1613</w:t>
      </w:r>
      <w:r w:rsidRPr="002C4088">
        <w:rPr>
          <w:rFonts w:eastAsia="仿宋_GB2312"/>
          <w:kern w:val="0"/>
          <w:sz w:val="30"/>
          <w:szCs w:val="30"/>
        </w:rPr>
        <w:t>名学生参加</w:t>
      </w:r>
      <w:r w:rsidRPr="002C4088">
        <w:rPr>
          <w:rFonts w:eastAsia="仿宋_GB2312"/>
          <w:kern w:val="0"/>
          <w:sz w:val="30"/>
          <w:szCs w:val="30"/>
        </w:rPr>
        <w:t>“</w:t>
      </w:r>
      <w:r w:rsidRPr="002C4088">
        <w:rPr>
          <w:rFonts w:eastAsia="仿宋_GB2312"/>
          <w:kern w:val="0"/>
          <w:sz w:val="30"/>
          <w:szCs w:val="30"/>
        </w:rPr>
        <w:t>七校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联合办学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”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辅修学习。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201</w:t>
      </w:r>
      <w:r w:rsidR="00CC75C7"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3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届</w:t>
      </w:r>
      <w:r w:rsidR="00114D65"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741</w:t>
      </w:r>
      <w:r w:rsidR="00114D65"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名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毕业生获得辅修学位证，</w:t>
      </w:r>
      <w:r w:rsidR="00347127"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258</w:t>
      </w:r>
      <w:r w:rsidRPr="002C4088">
        <w:rPr>
          <w:rFonts w:eastAsia="仿宋_GB2312"/>
          <w:color w:val="0D0D0D" w:themeColor="text1" w:themeTint="F2"/>
          <w:kern w:val="0"/>
          <w:sz w:val="30"/>
          <w:szCs w:val="30"/>
        </w:rPr>
        <w:t>名获得辅修证</w:t>
      </w:r>
      <w:r w:rsidRPr="002C4088">
        <w:rPr>
          <w:rFonts w:eastAsia="仿宋_GB2312"/>
          <w:kern w:val="0"/>
          <w:sz w:val="30"/>
          <w:szCs w:val="30"/>
        </w:rPr>
        <w:t>。</w:t>
      </w:r>
    </w:p>
    <w:p w:rsidR="00564458" w:rsidRPr="002C4088" w:rsidRDefault="009927B2" w:rsidP="00331BFE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与华中师范大学战略合作协同创新工作取得新进展。华中师范大学为我校本科生开设</w:t>
      </w:r>
      <w:r w:rsidRPr="002C4088">
        <w:rPr>
          <w:rFonts w:eastAsia="仿宋_GB2312"/>
          <w:kern w:val="0"/>
          <w:sz w:val="30"/>
          <w:szCs w:val="30"/>
        </w:rPr>
        <w:t>5</w:t>
      </w:r>
      <w:r w:rsidRPr="002C4088">
        <w:rPr>
          <w:rFonts w:eastAsia="仿宋_GB2312"/>
          <w:kern w:val="0"/>
          <w:sz w:val="30"/>
          <w:szCs w:val="30"/>
        </w:rPr>
        <w:t>门通识教育选修课和</w:t>
      </w:r>
      <w:r w:rsidRPr="002C4088">
        <w:rPr>
          <w:rFonts w:eastAsia="仿宋_GB2312"/>
          <w:kern w:val="0"/>
          <w:sz w:val="30"/>
          <w:szCs w:val="30"/>
        </w:rPr>
        <w:t>2</w:t>
      </w:r>
      <w:r w:rsidRPr="002C4088">
        <w:rPr>
          <w:rFonts w:eastAsia="仿宋_GB2312"/>
          <w:kern w:val="0"/>
          <w:sz w:val="30"/>
          <w:szCs w:val="30"/>
        </w:rPr>
        <w:t>门网络课堂。我校向华中师范大学本科生开设</w:t>
      </w:r>
      <w:r w:rsidRPr="002C4088">
        <w:rPr>
          <w:rFonts w:eastAsia="仿宋_GB2312"/>
          <w:kern w:val="0"/>
          <w:sz w:val="30"/>
          <w:szCs w:val="30"/>
        </w:rPr>
        <w:t>5</w:t>
      </w:r>
      <w:r w:rsidRPr="002C4088">
        <w:rPr>
          <w:rFonts w:eastAsia="仿宋_GB2312"/>
          <w:kern w:val="0"/>
          <w:sz w:val="30"/>
          <w:szCs w:val="30"/>
        </w:rPr>
        <w:t>门通识教育课程。</w:t>
      </w:r>
    </w:p>
    <w:p w:rsidR="009927B2" w:rsidRPr="002C4088" w:rsidRDefault="00101825" w:rsidP="00331BFE">
      <w:pPr>
        <w:pStyle w:val="a5"/>
        <w:numPr>
          <w:ilvl w:val="0"/>
          <w:numId w:val="11"/>
        </w:numPr>
        <w:ind w:left="0" w:firstLineChars="0" w:firstLine="560"/>
        <w:rPr>
          <w:rFonts w:eastAsia="仿宋_GB2312"/>
          <w:color w:val="000000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继续实施</w:t>
      </w:r>
      <w:r w:rsidR="009927B2" w:rsidRPr="002C4088">
        <w:rPr>
          <w:rFonts w:eastAsia="仿宋_GB2312"/>
          <w:kern w:val="0"/>
          <w:sz w:val="30"/>
          <w:szCs w:val="30"/>
        </w:rPr>
        <w:t>与结对省属院校</w:t>
      </w:r>
      <w:r w:rsidRPr="002C4088">
        <w:rPr>
          <w:rFonts w:eastAsia="仿宋_GB2312"/>
          <w:kern w:val="0"/>
          <w:sz w:val="30"/>
          <w:szCs w:val="30"/>
        </w:rPr>
        <w:t>支持</w:t>
      </w:r>
      <w:r w:rsidR="009927B2" w:rsidRPr="002C4088">
        <w:rPr>
          <w:rFonts w:eastAsia="仿宋_GB2312"/>
          <w:kern w:val="0"/>
          <w:sz w:val="30"/>
          <w:szCs w:val="30"/>
        </w:rPr>
        <w:t>合作计划</w:t>
      </w:r>
      <w:r w:rsidRPr="002C4088">
        <w:rPr>
          <w:rFonts w:eastAsia="仿宋_GB2312"/>
          <w:kern w:val="0"/>
          <w:sz w:val="30"/>
          <w:szCs w:val="30"/>
        </w:rPr>
        <w:t>。与江汉大学</w:t>
      </w:r>
      <w:r w:rsidR="009927B2" w:rsidRPr="002C4088">
        <w:rPr>
          <w:rFonts w:eastAsia="仿宋_GB2312"/>
          <w:kern w:val="0"/>
          <w:sz w:val="30"/>
          <w:szCs w:val="30"/>
        </w:rPr>
        <w:t>联合开办的</w:t>
      </w:r>
      <w:r w:rsidR="009927B2" w:rsidRPr="002C4088">
        <w:rPr>
          <w:rFonts w:eastAsia="仿宋_GB2312"/>
          <w:kern w:val="0"/>
          <w:sz w:val="30"/>
          <w:szCs w:val="30"/>
        </w:rPr>
        <w:t>“</w:t>
      </w:r>
      <w:r w:rsidR="009927B2" w:rsidRPr="002C4088">
        <w:rPr>
          <w:rFonts w:eastAsia="仿宋_GB2312"/>
          <w:kern w:val="0"/>
          <w:sz w:val="30"/>
          <w:szCs w:val="30"/>
        </w:rPr>
        <w:t>电子商务</w:t>
      </w:r>
      <w:r w:rsidR="009927B2" w:rsidRPr="002C4088">
        <w:rPr>
          <w:rFonts w:eastAsia="仿宋_GB2312"/>
          <w:kern w:val="0"/>
          <w:sz w:val="30"/>
          <w:szCs w:val="30"/>
        </w:rPr>
        <w:t>”</w:t>
      </w:r>
      <w:r w:rsidR="009927B2" w:rsidRPr="002C4088">
        <w:rPr>
          <w:rFonts w:eastAsia="仿宋_GB2312"/>
          <w:kern w:val="0"/>
          <w:sz w:val="30"/>
          <w:szCs w:val="30"/>
        </w:rPr>
        <w:t>辅修专业招收第二批学生（</w:t>
      </w:r>
      <w:r w:rsidR="009927B2" w:rsidRPr="002C4088">
        <w:rPr>
          <w:rFonts w:eastAsia="仿宋_GB2312"/>
          <w:kern w:val="0"/>
          <w:sz w:val="30"/>
          <w:szCs w:val="30"/>
        </w:rPr>
        <w:t>2011</w:t>
      </w:r>
      <w:r w:rsidR="009927B2" w:rsidRPr="002C4088">
        <w:rPr>
          <w:rFonts w:eastAsia="仿宋_GB2312"/>
          <w:kern w:val="0"/>
          <w:sz w:val="30"/>
          <w:szCs w:val="30"/>
        </w:rPr>
        <w:t>级）</w:t>
      </w:r>
      <w:r w:rsidRPr="002C4088">
        <w:rPr>
          <w:rFonts w:eastAsia="仿宋_GB2312"/>
          <w:kern w:val="0"/>
          <w:sz w:val="30"/>
          <w:szCs w:val="30"/>
        </w:rPr>
        <w:t>27</w:t>
      </w:r>
      <w:r w:rsidR="009927B2" w:rsidRPr="002C4088">
        <w:rPr>
          <w:rFonts w:eastAsia="仿宋_GB2312"/>
          <w:kern w:val="0"/>
          <w:sz w:val="30"/>
          <w:szCs w:val="30"/>
        </w:rPr>
        <w:t>人</w:t>
      </w:r>
      <w:r w:rsidRPr="002C4088">
        <w:rPr>
          <w:rFonts w:eastAsia="仿宋_GB2312"/>
          <w:kern w:val="0"/>
          <w:sz w:val="30"/>
          <w:szCs w:val="30"/>
        </w:rPr>
        <w:t>，接收交换生</w:t>
      </w:r>
      <w:r w:rsidRPr="002C4088">
        <w:rPr>
          <w:rFonts w:eastAsia="仿宋_GB2312"/>
          <w:kern w:val="0"/>
          <w:sz w:val="30"/>
          <w:szCs w:val="30"/>
        </w:rPr>
        <w:t>6</w:t>
      </w:r>
      <w:r w:rsidRPr="002C4088">
        <w:rPr>
          <w:rFonts w:eastAsia="仿宋_GB2312"/>
          <w:kern w:val="0"/>
          <w:sz w:val="30"/>
          <w:szCs w:val="30"/>
        </w:rPr>
        <w:t>人；接收湖北理工学院交换生</w:t>
      </w:r>
      <w:r w:rsidRPr="002C4088">
        <w:rPr>
          <w:rFonts w:eastAsia="仿宋_GB2312"/>
          <w:kern w:val="0"/>
          <w:sz w:val="30"/>
          <w:szCs w:val="30"/>
        </w:rPr>
        <w:t>20</w:t>
      </w:r>
      <w:r w:rsidRPr="002C4088">
        <w:rPr>
          <w:rFonts w:eastAsia="仿宋_GB2312"/>
          <w:kern w:val="0"/>
          <w:sz w:val="30"/>
          <w:szCs w:val="30"/>
        </w:rPr>
        <w:t>人。</w:t>
      </w:r>
    </w:p>
    <w:p w:rsidR="005D7151" w:rsidRPr="002C4088" w:rsidRDefault="00AC4EC6" w:rsidP="00E851AA">
      <w:pPr>
        <w:pStyle w:val="a5"/>
        <w:widowControl/>
        <w:numPr>
          <w:ilvl w:val="0"/>
          <w:numId w:val="10"/>
        </w:numPr>
        <w:ind w:left="0" w:firstLineChars="0" w:firstLine="603"/>
        <w:jc w:val="left"/>
        <w:rPr>
          <w:rFonts w:eastAsia="仿宋_GB2312"/>
          <w:b/>
          <w:color w:val="000000"/>
          <w:kern w:val="0"/>
          <w:sz w:val="30"/>
          <w:szCs w:val="30"/>
        </w:rPr>
      </w:pPr>
      <w:r w:rsidRPr="002C4088">
        <w:rPr>
          <w:rFonts w:eastAsia="仿宋_GB2312"/>
          <w:b/>
          <w:color w:val="000000"/>
          <w:kern w:val="0"/>
          <w:sz w:val="30"/>
          <w:szCs w:val="30"/>
        </w:rPr>
        <w:lastRenderedPageBreak/>
        <w:t>深化</w:t>
      </w:r>
      <w:r w:rsidR="00B45663" w:rsidRPr="002C4088">
        <w:rPr>
          <w:rFonts w:eastAsia="仿宋_GB2312"/>
          <w:b/>
          <w:color w:val="000000"/>
          <w:kern w:val="0"/>
          <w:sz w:val="30"/>
          <w:szCs w:val="30"/>
        </w:rPr>
        <w:t>学分制改革，</w:t>
      </w:r>
      <w:r w:rsidR="00F01262" w:rsidRPr="002C4088">
        <w:rPr>
          <w:rFonts w:eastAsia="仿宋_GB2312"/>
          <w:b/>
          <w:color w:val="000000"/>
          <w:kern w:val="0"/>
          <w:sz w:val="30"/>
          <w:szCs w:val="30"/>
        </w:rPr>
        <w:t>推进专业课程建设，提高人才培养质量</w:t>
      </w:r>
      <w:r w:rsidR="00B56989" w:rsidRPr="002C4088">
        <w:rPr>
          <w:rFonts w:eastAsia="仿宋_GB2312"/>
          <w:b/>
          <w:color w:val="000000"/>
          <w:kern w:val="0"/>
          <w:sz w:val="30"/>
          <w:szCs w:val="30"/>
        </w:rPr>
        <w:t>。</w:t>
      </w:r>
    </w:p>
    <w:p w:rsidR="00872870" w:rsidRPr="002C4088" w:rsidRDefault="00217347" w:rsidP="00977954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自主开发适合学分制模式的教务信息管理与服务系统并投入试运行，满足了全校学生选课、选教等工作，为学生提供了</w:t>
      </w:r>
      <w:r w:rsidRPr="002C4088">
        <w:rPr>
          <w:rFonts w:eastAsia="仿宋_GB2312"/>
          <w:kern w:val="0"/>
          <w:sz w:val="30"/>
          <w:szCs w:val="30"/>
        </w:rPr>
        <w:t>“</w:t>
      </w:r>
      <w:r w:rsidRPr="002C4088">
        <w:rPr>
          <w:rFonts w:eastAsia="仿宋_GB2312"/>
          <w:kern w:val="0"/>
          <w:sz w:val="30"/>
          <w:szCs w:val="30"/>
        </w:rPr>
        <w:t>理工微信、短信平台、课表查询</w:t>
      </w:r>
      <w:r w:rsidRPr="002C4088">
        <w:rPr>
          <w:rFonts w:eastAsia="仿宋_GB2312"/>
          <w:kern w:val="0"/>
          <w:sz w:val="30"/>
          <w:szCs w:val="30"/>
        </w:rPr>
        <w:t>”</w:t>
      </w:r>
      <w:r w:rsidRPr="002C4088">
        <w:rPr>
          <w:rFonts w:eastAsia="仿宋_GB2312"/>
          <w:kern w:val="0"/>
          <w:sz w:val="30"/>
          <w:szCs w:val="30"/>
        </w:rPr>
        <w:t>等个性化服务功能。目前正在进一步收集广大师生的意见和建议，进一步完善系统功能。</w:t>
      </w:r>
    </w:p>
    <w:p w:rsidR="00EA5A0A" w:rsidRPr="002C4088" w:rsidRDefault="00217347" w:rsidP="00EA5A0A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推进大类招生、大类培养，放宽转专业限制。大类招生培养规模从</w:t>
      </w:r>
      <w:r w:rsidRPr="002C4088">
        <w:rPr>
          <w:rFonts w:eastAsia="仿宋_GB2312"/>
          <w:kern w:val="0"/>
          <w:sz w:val="30"/>
          <w:szCs w:val="30"/>
        </w:rPr>
        <w:t>2012</w:t>
      </w:r>
      <w:r w:rsidRPr="002C4088">
        <w:rPr>
          <w:rFonts w:eastAsia="仿宋_GB2312"/>
          <w:kern w:val="0"/>
          <w:sz w:val="30"/>
          <w:szCs w:val="30"/>
        </w:rPr>
        <w:t>年</w:t>
      </w:r>
      <w:r w:rsidRPr="002C4088">
        <w:rPr>
          <w:rFonts w:eastAsia="仿宋_GB2312"/>
          <w:kern w:val="0"/>
          <w:sz w:val="30"/>
          <w:szCs w:val="30"/>
        </w:rPr>
        <w:t>3</w:t>
      </w:r>
      <w:r w:rsidRPr="002C4088">
        <w:rPr>
          <w:rFonts w:eastAsia="仿宋_GB2312"/>
          <w:kern w:val="0"/>
          <w:sz w:val="30"/>
          <w:szCs w:val="30"/>
        </w:rPr>
        <w:t>个大类（</w:t>
      </w:r>
      <w:r w:rsidRPr="002C4088">
        <w:rPr>
          <w:rFonts w:eastAsia="仿宋_GB2312"/>
          <w:kern w:val="0"/>
          <w:sz w:val="30"/>
          <w:szCs w:val="30"/>
        </w:rPr>
        <w:t>13</w:t>
      </w:r>
      <w:r w:rsidRPr="002C4088">
        <w:rPr>
          <w:rFonts w:eastAsia="仿宋_GB2312"/>
          <w:kern w:val="0"/>
          <w:sz w:val="30"/>
          <w:szCs w:val="30"/>
        </w:rPr>
        <w:t>个专业）扩展到了</w:t>
      </w:r>
      <w:r w:rsidRPr="002C4088">
        <w:rPr>
          <w:rFonts w:eastAsia="仿宋_GB2312"/>
          <w:kern w:val="0"/>
          <w:sz w:val="30"/>
          <w:szCs w:val="30"/>
        </w:rPr>
        <w:t>20</w:t>
      </w:r>
      <w:r w:rsidRPr="002C4088">
        <w:rPr>
          <w:rFonts w:eastAsia="仿宋_GB2312"/>
          <w:kern w:val="0"/>
          <w:sz w:val="30"/>
          <w:szCs w:val="30"/>
        </w:rPr>
        <w:t>个大类（</w:t>
      </w:r>
      <w:r w:rsidRPr="002C4088">
        <w:rPr>
          <w:rFonts w:eastAsia="仿宋_GB2312"/>
          <w:kern w:val="0"/>
          <w:sz w:val="30"/>
          <w:szCs w:val="30"/>
        </w:rPr>
        <w:t>62</w:t>
      </w:r>
      <w:r w:rsidRPr="002C4088">
        <w:rPr>
          <w:rFonts w:eastAsia="仿宋_GB2312"/>
          <w:kern w:val="0"/>
          <w:sz w:val="30"/>
          <w:szCs w:val="30"/>
        </w:rPr>
        <w:t>个专业）；充分体现学分制改革导向，进一步放宽学生转专业限制，取消转出学院限制，</w:t>
      </w:r>
      <w:r w:rsidRPr="002C4088">
        <w:rPr>
          <w:rFonts w:eastAsia="仿宋_GB2312"/>
          <w:kern w:val="0"/>
          <w:sz w:val="30"/>
          <w:szCs w:val="30"/>
        </w:rPr>
        <w:t>2013</w:t>
      </w:r>
      <w:r w:rsidRPr="002C4088">
        <w:rPr>
          <w:rFonts w:eastAsia="仿宋_GB2312"/>
          <w:kern w:val="0"/>
          <w:sz w:val="30"/>
          <w:szCs w:val="30"/>
        </w:rPr>
        <w:t>年共计</w:t>
      </w:r>
      <w:r w:rsidRPr="002C4088">
        <w:rPr>
          <w:rFonts w:eastAsia="仿宋_GB2312"/>
          <w:kern w:val="0"/>
          <w:sz w:val="30"/>
          <w:szCs w:val="30"/>
        </w:rPr>
        <w:t>688</w:t>
      </w:r>
      <w:r w:rsidRPr="002C4088">
        <w:rPr>
          <w:rFonts w:eastAsia="仿宋_GB2312"/>
          <w:kern w:val="0"/>
          <w:sz w:val="30"/>
          <w:szCs w:val="30"/>
        </w:rPr>
        <w:t>人转专业成功。</w:t>
      </w:r>
    </w:p>
    <w:p w:rsidR="00EA5A0A" w:rsidRPr="002C4088" w:rsidRDefault="001150BD" w:rsidP="00977954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Chars="0" w:firstLine="600"/>
        <w:rPr>
          <w:rFonts w:eastAsia="仿宋_GB2312"/>
          <w:color w:val="000000" w:themeColor="text1"/>
          <w:kern w:val="0"/>
          <w:sz w:val="30"/>
          <w:szCs w:val="30"/>
        </w:rPr>
      </w:pPr>
      <w:r w:rsidRPr="002C4088">
        <w:rPr>
          <w:rFonts w:eastAsia="仿宋_GB2312"/>
          <w:color w:val="000000" w:themeColor="text1"/>
          <w:kern w:val="0"/>
          <w:sz w:val="30"/>
          <w:szCs w:val="30"/>
        </w:rPr>
        <w:t>实行自主选课、选教。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2013</w:t>
      </w:r>
      <w:r w:rsidR="00114D65">
        <w:rPr>
          <w:rFonts w:eastAsia="仿宋_GB2312"/>
          <w:color w:val="000000" w:themeColor="text1"/>
          <w:kern w:val="0"/>
          <w:sz w:val="30"/>
          <w:szCs w:val="30"/>
        </w:rPr>
        <w:t>年面向学分制</w:t>
      </w:r>
      <w:r w:rsidR="00114D65">
        <w:rPr>
          <w:rFonts w:eastAsia="仿宋_GB2312" w:hint="eastAsia"/>
          <w:color w:val="000000" w:themeColor="text1"/>
          <w:kern w:val="0"/>
          <w:sz w:val="30"/>
          <w:szCs w:val="30"/>
        </w:rPr>
        <w:t>年级</w:t>
      </w:r>
      <w:r w:rsidR="00114D65">
        <w:rPr>
          <w:rFonts w:eastAsia="仿宋_GB2312"/>
          <w:color w:val="000000" w:themeColor="text1"/>
          <w:kern w:val="0"/>
          <w:sz w:val="30"/>
          <w:szCs w:val="30"/>
        </w:rPr>
        <w:t>开设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1398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门课程（理论课），共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6346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个课堂，涉及教师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1864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名；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18613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名学生参与选课，共选课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434243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门次，人均选课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23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门</w:t>
      </w:r>
      <w:r w:rsidR="00114D65">
        <w:rPr>
          <w:rFonts w:eastAsia="仿宋_GB2312" w:hint="eastAsia"/>
          <w:color w:val="000000" w:themeColor="text1"/>
          <w:kern w:val="0"/>
          <w:sz w:val="30"/>
          <w:szCs w:val="30"/>
        </w:rPr>
        <w:t>、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选修学分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57</w:t>
      </w:r>
      <w:r w:rsidR="009B5039">
        <w:rPr>
          <w:rFonts w:eastAsia="仿宋_GB2312" w:hint="eastAsia"/>
          <w:color w:val="000000" w:themeColor="text1"/>
          <w:kern w:val="0"/>
          <w:sz w:val="30"/>
          <w:szCs w:val="30"/>
        </w:rPr>
        <w:t>个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1954F2" w:rsidRPr="002C4088" w:rsidRDefault="001954F2" w:rsidP="00977954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探索专业建设、评估与淘汰机制。</w:t>
      </w:r>
    </w:p>
    <w:p w:rsidR="001954F2" w:rsidRPr="002C4088" w:rsidRDefault="00404B7E" w:rsidP="00983B6A">
      <w:pPr>
        <w:pStyle w:val="a5"/>
        <w:numPr>
          <w:ilvl w:val="0"/>
          <w:numId w:val="9"/>
        </w:numPr>
        <w:ind w:left="0" w:firstLineChars="0" w:firstLine="567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为强化人才培养质量，组织</w:t>
      </w:r>
      <w:r w:rsidR="001954F2" w:rsidRPr="002C4088">
        <w:rPr>
          <w:rFonts w:eastAsia="仿宋_GB2312"/>
          <w:sz w:val="30"/>
          <w:szCs w:val="30"/>
        </w:rPr>
        <w:t>制定了</w:t>
      </w:r>
      <w:r w:rsidR="00983B6A" w:rsidRPr="002C4088">
        <w:rPr>
          <w:rFonts w:eastAsia="仿宋_GB2312"/>
          <w:sz w:val="30"/>
          <w:szCs w:val="30"/>
        </w:rPr>
        <w:t>87</w:t>
      </w:r>
      <w:r w:rsidR="00983B6A" w:rsidRPr="002C4088">
        <w:rPr>
          <w:rFonts w:eastAsia="仿宋_GB2312"/>
          <w:sz w:val="30"/>
          <w:szCs w:val="30"/>
        </w:rPr>
        <w:t>个</w:t>
      </w:r>
      <w:r w:rsidR="001954F2" w:rsidRPr="002C4088">
        <w:rPr>
          <w:rFonts w:eastAsia="仿宋_GB2312"/>
          <w:sz w:val="30"/>
          <w:szCs w:val="30"/>
        </w:rPr>
        <w:t>专业人才培养标准，</w:t>
      </w:r>
      <w:r w:rsidRPr="002C4088">
        <w:rPr>
          <w:rFonts w:eastAsia="仿宋_GB2312"/>
          <w:sz w:val="30"/>
          <w:szCs w:val="30"/>
        </w:rPr>
        <w:t>并参照</w:t>
      </w:r>
      <w:r w:rsidR="001954F2" w:rsidRPr="002C4088">
        <w:rPr>
          <w:rFonts w:eastAsia="仿宋_GB2312"/>
          <w:sz w:val="30"/>
          <w:szCs w:val="30"/>
        </w:rPr>
        <w:t>专</w:t>
      </w:r>
      <w:r w:rsidR="001954F2" w:rsidRPr="002C4088">
        <w:rPr>
          <w:rFonts w:eastAsia="仿宋_GB2312"/>
          <w:color w:val="0D0D0D" w:themeColor="text1" w:themeTint="F2"/>
          <w:sz w:val="30"/>
          <w:szCs w:val="30"/>
        </w:rPr>
        <w:t>业标准</w:t>
      </w:r>
      <w:r w:rsidR="00A34171" w:rsidRPr="002C4088">
        <w:rPr>
          <w:rFonts w:eastAsia="仿宋_GB2312"/>
          <w:color w:val="0D0D0D" w:themeColor="text1" w:themeTint="F2"/>
          <w:sz w:val="30"/>
          <w:szCs w:val="30"/>
        </w:rPr>
        <w:t>修订</w:t>
      </w:r>
      <w:r w:rsidRPr="002C4088">
        <w:rPr>
          <w:rFonts w:eastAsia="仿宋_GB2312"/>
          <w:color w:val="0D0D0D" w:themeColor="text1" w:themeTint="F2"/>
          <w:sz w:val="30"/>
          <w:szCs w:val="30"/>
        </w:rPr>
        <w:t>2013</w:t>
      </w:r>
      <w:r w:rsidRPr="002C4088">
        <w:rPr>
          <w:rFonts w:eastAsia="仿宋_GB2312"/>
          <w:color w:val="0D0D0D" w:themeColor="text1" w:themeTint="F2"/>
          <w:sz w:val="30"/>
          <w:szCs w:val="30"/>
        </w:rPr>
        <w:t>级</w:t>
      </w:r>
      <w:r w:rsidR="001954F2" w:rsidRPr="002C4088">
        <w:rPr>
          <w:rFonts w:eastAsia="仿宋_GB2312"/>
          <w:color w:val="0D0D0D" w:themeColor="text1" w:themeTint="F2"/>
          <w:sz w:val="30"/>
          <w:szCs w:val="30"/>
        </w:rPr>
        <w:t>培养方案</w:t>
      </w:r>
      <w:r w:rsidRPr="002C4088">
        <w:rPr>
          <w:rFonts w:eastAsia="仿宋_GB2312"/>
          <w:color w:val="0D0D0D" w:themeColor="text1" w:themeTint="F2"/>
          <w:sz w:val="30"/>
          <w:szCs w:val="30"/>
        </w:rPr>
        <w:t>，</w:t>
      </w:r>
      <w:r w:rsidR="003B20E5" w:rsidRPr="002C4088">
        <w:rPr>
          <w:rFonts w:eastAsia="仿宋_GB2312"/>
          <w:color w:val="0D0D0D" w:themeColor="text1" w:themeTint="F2"/>
          <w:sz w:val="30"/>
          <w:szCs w:val="30"/>
        </w:rPr>
        <w:t>每个专业</w:t>
      </w:r>
      <w:r w:rsidR="00A05E01" w:rsidRPr="002C4088">
        <w:rPr>
          <w:rFonts w:eastAsia="仿宋_GB2312"/>
          <w:color w:val="0D0D0D" w:themeColor="text1" w:themeTint="F2"/>
          <w:sz w:val="30"/>
          <w:szCs w:val="30"/>
        </w:rPr>
        <w:t>聘请</w:t>
      </w:r>
      <w:r w:rsidR="003B20E5" w:rsidRPr="002C4088">
        <w:rPr>
          <w:rFonts w:eastAsia="仿宋_GB2312"/>
          <w:color w:val="0D0D0D" w:themeColor="text1" w:themeTint="F2"/>
          <w:sz w:val="30"/>
          <w:szCs w:val="30"/>
        </w:rPr>
        <w:t>国家教指委、同行、大中型企业</w:t>
      </w:r>
      <w:r w:rsidRPr="002C4088">
        <w:rPr>
          <w:rFonts w:eastAsia="仿宋_GB2312"/>
          <w:color w:val="0D0D0D" w:themeColor="text1" w:themeTint="F2"/>
          <w:sz w:val="30"/>
          <w:szCs w:val="30"/>
        </w:rPr>
        <w:t>三方面专家</w:t>
      </w:r>
      <w:r w:rsidR="00A05E01" w:rsidRPr="002C4088">
        <w:rPr>
          <w:rFonts w:eastAsia="仿宋_GB2312"/>
          <w:color w:val="0D0D0D" w:themeColor="text1" w:themeTint="F2"/>
          <w:sz w:val="30"/>
          <w:szCs w:val="30"/>
        </w:rPr>
        <w:t>对专业培养标准、培养方案及大类培养方案进行系统审核，</w:t>
      </w:r>
      <w:r w:rsidR="00A05E01" w:rsidRPr="002C4088">
        <w:rPr>
          <w:rFonts w:eastAsia="仿宋_GB2312"/>
          <w:color w:val="0D0D0D" w:themeColor="text1" w:themeTint="F2"/>
          <w:sz w:val="30"/>
          <w:szCs w:val="30"/>
        </w:rPr>
        <w:t>87</w:t>
      </w:r>
      <w:r w:rsidR="00A05E01" w:rsidRPr="002C4088">
        <w:rPr>
          <w:rFonts w:eastAsia="仿宋_GB2312"/>
          <w:color w:val="0D0D0D" w:themeColor="text1" w:themeTint="F2"/>
          <w:sz w:val="30"/>
          <w:szCs w:val="30"/>
        </w:rPr>
        <w:t>个专业共聘请专家</w:t>
      </w:r>
      <w:r w:rsidR="009E486B" w:rsidRPr="002C4088">
        <w:rPr>
          <w:rFonts w:eastAsia="仿宋_GB2312"/>
          <w:color w:val="0D0D0D" w:themeColor="text1" w:themeTint="F2"/>
          <w:sz w:val="30"/>
          <w:szCs w:val="30"/>
        </w:rPr>
        <w:t>201</w:t>
      </w:r>
      <w:r w:rsidR="009332A5" w:rsidRPr="002C4088">
        <w:rPr>
          <w:rFonts w:eastAsia="仿宋_GB2312"/>
          <w:color w:val="0D0D0D" w:themeColor="text1" w:themeTint="F2"/>
          <w:sz w:val="30"/>
          <w:szCs w:val="30"/>
        </w:rPr>
        <w:t>位</w:t>
      </w:r>
      <w:r w:rsidRPr="002C4088">
        <w:rPr>
          <w:rFonts w:eastAsia="仿宋_GB2312"/>
          <w:color w:val="0D0D0D" w:themeColor="text1" w:themeTint="F2"/>
          <w:sz w:val="30"/>
          <w:szCs w:val="30"/>
        </w:rPr>
        <w:t>。</w:t>
      </w:r>
    </w:p>
    <w:p w:rsidR="00774B88" w:rsidRPr="002C4088" w:rsidRDefault="00774B88" w:rsidP="00404B7E">
      <w:pPr>
        <w:pStyle w:val="a5"/>
        <w:numPr>
          <w:ilvl w:val="0"/>
          <w:numId w:val="9"/>
        </w:numPr>
        <w:ind w:left="0" w:firstLineChars="0" w:firstLine="567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给排水工程、矿物加工工程专业</w:t>
      </w:r>
      <w:r w:rsidR="00B21842" w:rsidRPr="002C4088">
        <w:rPr>
          <w:rFonts w:eastAsia="仿宋_GB2312"/>
          <w:sz w:val="30"/>
          <w:szCs w:val="30"/>
        </w:rPr>
        <w:t>顺利通过</w:t>
      </w:r>
      <w:r w:rsidRPr="002C4088">
        <w:rPr>
          <w:rFonts w:eastAsia="仿宋_GB2312"/>
          <w:sz w:val="30"/>
          <w:szCs w:val="30"/>
        </w:rPr>
        <w:t>全国高等学校专业教育评估</w:t>
      </w:r>
      <w:r w:rsidR="0053605C" w:rsidRPr="002C4088">
        <w:rPr>
          <w:rFonts w:eastAsia="仿宋_GB2312"/>
          <w:sz w:val="30"/>
          <w:szCs w:val="30"/>
        </w:rPr>
        <w:t>。</w:t>
      </w:r>
    </w:p>
    <w:p w:rsidR="001954F2" w:rsidRPr="002C4088" w:rsidRDefault="00404B7E" w:rsidP="00404B7E">
      <w:pPr>
        <w:pStyle w:val="a5"/>
        <w:numPr>
          <w:ilvl w:val="0"/>
          <w:numId w:val="9"/>
        </w:numPr>
        <w:ind w:left="0" w:firstLineChars="0" w:firstLine="567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开展</w:t>
      </w:r>
      <w:r w:rsidR="001954F2" w:rsidRPr="002C4088">
        <w:rPr>
          <w:rFonts w:eastAsia="仿宋_GB2312"/>
          <w:sz w:val="30"/>
          <w:szCs w:val="30"/>
        </w:rPr>
        <w:t>校内专业评估促进专业建设</w:t>
      </w:r>
      <w:r w:rsidRPr="002C4088">
        <w:rPr>
          <w:rFonts w:eastAsia="仿宋_GB2312"/>
          <w:sz w:val="30"/>
          <w:szCs w:val="30"/>
        </w:rPr>
        <w:t>。</w:t>
      </w:r>
      <w:r w:rsidR="001954F2" w:rsidRPr="002C4088">
        <w:rPr>
          <w:rFonts w:eastAsia="仿宋_GB2312"/>
          <w:sz w:val="30"/>
          <w:szCs w:val="30"/>
        </w:rPr>
        <w:t>制订《武汉理工大学本科专业教学评估方案》（校教字〔</w:t>
      </w:r>
      <w:r w:rsidR="001954F2" w:rsidRPr="002C4088">
        <w:rPr>
          <w:rFonts w:eastAsia="仿宋_GB2312"/>
          <w:sz w:val="30"/>
          <w:szCs w:val="30"/>
        </w:rPr>
        <w:t>2013</w:t>
      </w:r>
      <w:r w:rsidR="001954F2" w:rsidRPr="002C4088">
        <w:rPr>
          <w:rFonts w:eastAsia="仿宋_GB2312"/>
          <w:sz w:val="30"/>
          <w:szCs w:val="30"/>
        </w:rPr>
        <w:t>〕</w:t>
      </w:r>
      <w:r w:rsidR="001954F2" w:rsidRPr="002C4088">
        <w:rPr>
          <w:rFonts w:eastAsia="仿宋_GB2312"/>
          <w:sz w:val="30"/>
          <w:szCs w:val="30"/>
        </w:rPr>
        <w:t>76</w:t>
      </w:r>
      <w:r w:rsidR="001954F2" w:rsidRPr="002C4088">
        <w:rPr>
          <w:rFonts w:eastAsia="仿宋_GB2312"/>
          <w:sz w:val="30"/>
          <w:szCs w:val="30"/>
        </w:rPr>
        <w:t>号），</w:t>
      </w:r>
      <w:r w:rsidR="00A34171" w:rsidRPr="002C4088">
        <w:rPr>
          <w:rFonts w:eastAsia="仿宋_GB2312"/>
          <w:sz w:val="30"/>
          <w:szCs w:val="30"/>
        </w:rPr>
        <w:t>全面启动学校本科专业评估工作，首批抽选</w:t>
      </w:r>
      <w:r w:rsidR="00A34171" w:rsidRPr="002C4088">
        <w:rPr>
          <w:rFonts w:eastAsia="仿宋_GB2312"/>
          <w:sz w:val="30"/>
          <w:szCs w:val="30"/>
        </w:rPr>
        <w:t>18</w:t>
      </w:r>
      <w:r w:rsidR="00A34171" w:rsidRPr="002C4088">
        <w:rPr>
          <w:rFonts w:eastAsia="仿宋_GB2312"/>
          <w:sz w:val="30"/>
          <w:szCs w:val="30"/>
        </w:rPr>
        <w:t>个专业进行了现场考查与评价。</w:t>
      </w:r>
    </w:p>
    <w:p w:rsidR="001954F2" w:rsidRPr="002C4088" w:rsidRDefault="001954F2" w:rsidP="001954F2">
      <w:pPr>
        <w:pStyle w:val="a5"/>
        <w:numPr>
          <w:ilvl w:val="0"/>
          <w:numId w:val="9"/>
        </w:numPr>
        <w:ind w:left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lastRenderedPageBreak/>
        <w:t>依据教育部新颁布的专业目录和专业设置管理办法，修订了《武汉理工大学本科专业设置管理办法》，对</w:t>
      </w:r>
      <w:r w:rsidR="00B21842" w:rsidRPr="002C4088">
        <w:rPr>
          <w:rFonts w:eastAsia="仿宋_GB2312"/>
          <w:kern w:val="0"/>
          <w:sz w:val="30"/>
          <w:szCs w:val="30"/>
        </w:rPr>
        <w:t>现有专业结构进行调整与优</w:t>
      </w:r>
      <w:r w:rsidRPr="002C4088">
        <w:rPr>
          <w:rFonts w:eastAsia="仿宋_GB2312"/>
          <w:kern w:val="0"/>
          <w:sz w:val="30"/>
          <w:szCs w:val="30"/>
        </w:rPr>
        <w:t>化，</w:t>
      </w:r>
      <w:r w:rsidR="00B21842" w:rsidRPr="002C4088">
        <w:rPr>
          <w:rFonts w:eastAsia="仿宋_GB2312"/>
          <w:kern w:val="0"/>
          <w:sz w:val="30"/>
          <w:szCs w:val="30"/>
        </w:rPr>
        <w:t>抓住机会重点布局，</w:t>
      </w:r>
      <w:r w:rsidRPr="002C4088">
        <w:rPr>
          <w:rFonts w:eastAsia="仿宋_GB2312"/>
          <w:kern w:val="0"/>
          <w:sz w:val="30"/>
          <w:szCs w:val="30"/>
        </w:rPr>
        <w:t>新增</w:t>
      </w:r>
      <w:r w:rsidRPr="002C4088">
        <w:rPr>
          <w:rFonts w:eastAsia="仿宋_GB2312"/>
          <w:kern w:val="0"/>
          <w:sz w:val="30"/>
          <w:szCs w:val="30"/>
        </w:rPr>
        <w:t>5</w:t>
      </w:r>
      <w:r w:rsidRPr="002C4088">
        <w:rPr>
          <w:rFonts w:eastAsia="仿宋_GB2312"/>
          <w:kern w:val="0"/>
          <w:sz w:val="30"/>
          <w:szCs w:val="30"/>
        </w:rPr>
        <w:t>个</w:t>
      </w:r>
      <w:r w:rsidR="00B21842" w:rsidRPr="002C4088">
        <w:rPr>
          <w:rFonts w:eastAsia="仿宋_GB2312"/>
          <w:kern w:val="0"/>
          <w:sz w:val="30"/>
          <w:szCs w:val="30"/>
        </w:rPr>
        <w:t>新兴专业，整合</w:t>
      </w:r>
      <w:r w:rsidR="00B21842" w:rsidRPr="002C4088">
        <w:rPr>
          <w:rFonts w:eastAsia="仿宋_GB2312"/>
          <w:kern w:val="0"/>
          <w:sz w:val="30"/>
          <w:szCs w:val="30"/>
        </w:rPr>
        <w:t>2</w:t>
      </w:r>
      <w:r w:rsidR="00B21842" w:rsidRPr="002C4088">
        <w:rPr>
          <w:rFonts w:eastAsia="仿宋_GB2312"/>
          <w:kern w:val="0"/>
          <w:sz w:val="30"/>
          <w:szCs w:val="30"/>
        </w:rPr>
        <w:t>个专业，结合上一年度各专业招生、就业情况，调整</w:t>
      </w:r>
      <w:r w:rsidRPr="002C4088">
        <w:rPr>
          <w:rFonts w:eastAsia="仿宋_GB2312"/>
          <w:kern w:val="0"/>
          <w:sz w:val="30"/>
          <w:szCs w:val="30"/>
        </w:rPr>
        <w:t>本科分专业招生计划</w:t>
      </w:r>
      <w:r w:rsidR="00052152">
        <w:rPr>
          <w:rFonts w:eastAsia="仿宋_GB2312"/>
          <w:kern w:val="0"/>
          <w:sz w:val="30"/>
          <w:szCs w:val="30"/>
        </w:rPr>
        <w:t>数，对</w:t>
      </w:r>
      <w:r w:rsidR="00A34171" w:rsidRPr="002C4088">
        <w:rPr>
          <w:rFonts w:eastAsia="仿宋_GB2312"/>
          <w:kern w:val="0"/>
          <w:sz w:val="30"/>
          <w:szCs w:val="30"/>
        </w:rPr>
        <w:t>就业形势较差的</w:t>
      </w:r>
      <w:r w:rsidRPr="002C4088">
        <w:rPr>
          <w:rFonts w:eastAsia="仿宋_GB2312"/>
          <w:kern w:val="0"/>
          <w:sz w:val="30"/>
          <w:szCs w:val="30"/>
        </w:rPr>
        <w:t>劳动与社会保障专业从</w:t>
      </w:r>
      <w:r w:rsidRPr="002C4088">
        <w:rPr>
          <w:rFonts w:eastAsia="仿宋_GB2312"/>
          <w:kern w:val="0"/>
          <w:sz w:val="30"/>
          <w:szCs w:val="30"/>
        </w:rPr>
        <w:t>2013</w:t>
      </w:r>
      <w:r w:rsidRPr="002C4088">
        <w:rPr>
          <w:rFonts w:eastAsia="仿宋_GB2312"/>
          <w:kern w:val="0"/>
          <w:sz w:val="30"/>
          <w:szCs w:val="30"/>
        </w:rPr>
        <w:t>年起停招。</w:t>
      </w:r>
    </w:p>
    <w:p w:rsidR="001954F2" w:rsidRPr="002C4088" w:rsidRDefault="001954F2" w:rsidP="00977954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134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研究建立课程建设、评估与淘汰机制。</w:t>
      </w:r>
    </w:p>
    <w:p w:rsidR="001954F2" w:rsidRPr="002C4088" w:rsidRDefault="001954F2" w:rsidP="00130282">
      <w:pPr>
        <w:pStyle w:val="a5"/>
        <w:numPr>
          <w:ilvl w:val="0"/>
          <w:numId w:val="9"/>
        </w:numPr>
        <w:ind w:left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研究起草</w:t>
      </w:r>
      <w:r w:rsidRPr="002C4088">
        <w:rPr>
          <w:rFonts w:eastAsia="仿宋_GB2312"/>
          <w:kern w:val="0"/>
          <w:sz w:val="30"/>
          <w:szCs w:val="30"/>
        </w:rPr>
        <w:t>“</w:t>
      </w:r>
      <w:r w:rsidRPr="002C4088">
        <w:rPr>
          <w:rFonts w:eastAsia="仿宋_GB2312"/>
          <w:kern w:val="0"/>
          <w:sz w:val="30"/>
          <w:szCs w:val="30"/>
        </w:rPr>
        <w:t>关于加强课程建设的意见</w:t>
      </w:r>
      <w:r w:rsidRPr="002C4088">
        <w:rPr>
          <w:rFonts w:eastAsia="仿宋_GB2312"/>
          <w:kern w:val="0"/>
          <w:sz w:val="30"/>
          <w:szCs w:val="30"/>
        </w:rPr>
        <w:t>”</w:t>
      </w:r>
      <w:r w:rsidRPr="002C4088">
        <w:rPr>
          <w:rFonts w:eastAsia="仿宋_GB2312"/>
          <w:kern w:val="0"/>
          <w:sz w:val="30"/>
          <w:szCs w:val="30"/>
        </w:rPr>
        <w:t>，吸取教学改革先进理念（如大规模开放在线课程（</w:t>
      </w:r>
      <w:r w:rsidRPr="002C4088">
        <w:rPr>
          <w:rFonts w:eastAsia="仿宋_GB2312"/>
          <w:kern w:val="0"/>
          <w:sz w:val="30"/>
          <w:szCs w:val="30"/>
        </w:rPr>
        <w:t>MOOCS</w:t>
      </w:r>
      <w:r w:rsidRPr="002C4088">
        <w:rPr>
          <w:rFonts w:eastAsia="仿宋_GB2312"/>
          <w:kern w:val="0"/>
          <w:sz w:val="30"/>
          <w:szCs w:val="30"/>
        </w:rPr>
        <w:t>理念等），从以师为本的课堂教学向以生为本转变，</w:t>
      </w:r>
      <w:r w:rsidR="00130282" w:rsidRPr="002C4088">
        <w:rPr>
          <w:rFonts w:eastAsia="仿宋_GB2312"/>
          <w:kern w:val="0"/>
          <w:sz w:val="30"/>
          <w:szCs w:val="30"/>
        </w:rPr>
        <w:t>建立</w:t>
      </w:r>
      <w:r w:rsidRPr="002C4088">
        <w:rPr>
          <w:rFonts w:eastAsia="仿宋_GB2312"/>
          <w:kern w:val="0"/>
          <w:sz w:val="30"/>
          <w:szCs w:val="30"/>
        </w:rPr>
        <w:t>课程评</w:t>
      </w:r>
      <w:r w:rsidR="00130282" w:rsidRPr="002C4088">
        <w:rPr>
          <w:rFonts w:eastAsia="仿宋_GB2312"/>
          <w:kern w:val="0"/>
          <w:sz w:val="30"/>
          <w:szCs w:val="30"/>
        </w:rPr>
        <w:t>估</w:t>
      </w:r>
      <w:r w:rsidRPr="002C4088">
        <w:rPr>
          <w:rFonts w:eastAsia="仿宋_GB2312"/>
          <w:kern w:val="0"/>
          <w:sz w:val="30"/>
          <w:szCs w:val="30"/>
        </w:rPr>
        <w:t>与淘汰机制，提升课程建设效果。</w:t>
      </w:r>
    </w:p>
    <w:p w:rsidR="006A4D78" w:rsidRPr="002C4088" w:rsidRDefault="001954F2" w:rsidP="006A4D78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28"/>
          <w:szCs w:val="28"/>
        </w:rPr>
      </w:pPr>
      <w:r w:rsidRPr="002C4088">
        <w:rPr>
          <w:rFonts w:eastAsia="仿宋_GB2312"/>
          <w:kern w:val="0"/>
          <w:sz w:val="30"/>
          <w:szCs w:val="30"/>
        </w:rPr>
        <w:t>开展核心课程</w:t>
      </w:r>
      <w:r w:rsidR="006A4D78" w:rsidRPr="002C4088">
        <w:rPr>
          <w:rFonts w:eastAsia="仿宋_GB2312"/>
          <w:kern w:val="0"/>
          <w:sz w:val="30"/>
          <w:szCs w:val="30"/>
        </w:rPr>
        <w:t>整改与</w:t>
      </w:r>
      <w:r w:rsidRPr="002C4088">
        <w:rPr>
          <w:rFonts w:eastAsia="仿宋_GB2312"/>
          <w:kern w:val="0"/>
          <w:sz w:val="30"/>
          <w:szCs w:val="30"/>
        </w:rPr>
        <w:t>评估。</w:t>
      </w:r>
      <w:r w:rsidR="006A4D78" w:rsidRPr="002C4088">
        <w:rPr>
          <w:rFonts w:eastAsia="仿宋_GB2312"/>
          <w:kern w:val="0"/>
          <w:sz w:val="30"/>
          <w:szCs w:val="30"/>
        </w:rPr>
        <w:t>结合毕业生反馈意见，组织</w:t>
      </w:r>
      <w:r w:rsidRPr="002C4088">
        <w:rPr>
          <w:rFonts w:eastAsia="仿宋_GB2312"/>
          <w:kern w:val="0"/>
          <w:sz w:val="30"/>
          <w:szCs w:val="30"/>
        </w:rPr>
        <w:t>学院论证</w:t>
      </w:r>
      <w:r w:rsidR="008B0CA6" w:rsidRPr="002C4088">
        <w:rPr>
          <w:rFonts w:eastAsia="仿宋_GB2312"/>
          <w:kern w:val="0"/>
          <w:sz w:val="30"/>
          <w:szCs w:val="30"/>
        </w:rPr>
        <w:t>确定</w:t>
      </w:r>
      <w:r w:rsidRPr="002C4088">
        <w:rPr>
          <w:rFonts w:eastAsia="仿宋_GB2312"/>
          <w:kern w:val="0"/>
          <w:sz w:val="30"/>
          <w:szCs w:val="30"/>
        </w:rPr>
        <w:t>专业核心课程，教务处联合督导办从教学内容、教学方法、考核方式、教学效果等方面对核心课程进行重点听课</w:t>
      </w:r>
      <w:r w:rsidR="006A4D78" w:rsidRPr="002C4088">
        <w:rPr>
          <w:rFonts w:eastAsia="仿宋_GB2312"/>
          <w:kern w:val="0"/>
          <w:sz w:val="30"/>
          <w:szCs w:val="30"/>
        </w:rPr>
        <w:t>、检查，对</w:t>
      </w:r>
      <w:r w:rsidR="006A4D78" w:rsidRPr="002C4088">
        <w:rPr>
          <w:rFonts w:eastAsia="仿宋_GB2312"/>
          <w:kern w:val="0"/>
          <w:sz w:val="30"/>
          <w:szCs w:val="30"/>
        </w:rPr>
        <w:t>18</w:t>
      </w:r>
      <w:r w:rsidR="006A4D78" w:rsidRPr="002C4088">
        <w:rPr>
          <w:rFonts w:eastAsia="仿宋_GB2312"/>
          <w:kern w:val="0"/>
          <w:sz w:val="30"/>
          <w:szCs w:val="30"/>
        </w:rPr>
        <w:t>个首批专业评估专业的核心课程进行现场考察；</w:t>
      </w:r>
      <w:r w:rsidR="006A4D78" w:rsidRPr="008117CE">
        <w:rPr>
          <w:rFonts w:eastAsia="仿宋_GB2312"/>
          <w:kern w:val="0"/>
          <w:sz w:val="30"/>
          <w:szCs w:val="30"/>
        </w:rPr>
        <w:t>对</w:t>
      </w:r>
      <w:r w:rsidR="006A4D78" w:rsidRPr="008117CE">
        <w:rPr>
          <w:rFonts w:eastAsia="仿宋_GB2312"/>
          <w:kern w:val="0"/>
          <w:sz w:val="30"/>
          <w:szCs w:val="30"/>
        </w:rPr>
        <w:t>2012</w:t>
      </w:r>
      <w:r w:rsidR="006A4D78" w:rsidRPr="008117CE">
        <w:rPr>
          <w:rFonts w:eastAsia="仿宋_GB2312"/>
          <w:kern w:val="0"/>
          <w:sz w:val="30"/>
          <w:szCs w:val="30"/>
        </w:rPr>
        <w:t>年度麦可思调查满意度排在后</w:t>
      </w:r>
      <w:r w:rsidR="006A4D78" w:rsidRPr="008117CE">
        <w:rPr>
          <w:rFonts w:eastAsia="仿宋_GB2312"/>
          <w:kern w:val="0"/>
          <w:sz w:val="30"/>
          <w:szCs w:val="30"/>
        </w:rPr>
        <w:t>10</w:t>
      </w:r>
      <w:r w:rsidR="006A4D78" w:rsidRPr="008117CE">
        <w:rPr>
          <w:rFonts w:eastAsia="仿宋_GB2312"/>
          <w:kern w:val="0"/>
          <w:sz w:val="30"/>
          <w:szCs w:val="30"/>
        </w:rPr>
        <w:t>位的核心课程，已全部完成整改。</w:t>
      </w:r>
    </w:p>
    <w:p w:rsidR="001954F2" w:rsidRPr="002C4088" w:rsidRDefault="001E3C3D" w:rsidP="006A4D78">
      <w:pPr>
        <w:pStyle w:val="a5"/>
        <w:numPr>
          <w:ilvl w:val="0"/>
          <w:numId w:val="9"/>
        </w:numPr>
        <w:ind w:left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推进</w:t>
      </w:r>
      <w:r w:rsidR="006C2012" w:rsidRPr="002C4088">
        <w:rPr>
          <w:rFonts w:eastAsia="仿宋_GB2312"/>
          <w:kern w:val="0"/>
          <w:sz w:val="30"/>
          <w:szCs w:val="30"/>
        </w:rPr>
        <w:t>235</w:t>
      </w:r>
      <w:r w:rsidRPr="002C4088">
        <w:rPr>
          <w:rFonts w:eastAsia="仿宋_GB2312"/>
          <w:kern w:val="0"/>
          <w:sz w:val="30"/>
          <w:szCs w:val="30"/>
        </w:rPr>
        <w:t>门课程的教学内容和教学方法改革，</w:t>
      </w:r>
      <w:r w:rsidR="00412FF1" w:rsidRPr="002C4088">
        <w:rPr>
          <w:rFonts w:eastAsia="仿宋_GB2312"/>
          <w:kern w:val="0"/>
          <w:sz w:val="30"/>
          <w:szCs w:val="30"/>
        </w:rPr>
        <w:t>督导全程听课及时反</w:t>
      </w:r>
      <w:r w:rsidR="00412FF1" w:rsidRPr="002C4088">
        <w:rPr>
          <w:rFonts w:eastAsia="仿宋_GB2312"/>
          <w:color w:val="000000" w:themeColor="text1"/>
          <w:kern w:val="0"/>
          <w:sz w:val="30"/>
          <w:szCs w:val="30"/>
        </w:rPr>
        <w:t>馈；</w:t>
      </w:r>
      <w:r w:rsidRPr="002C4088">
        <w:rPr>
          <w:rFonts w:eastAsia="仿宋_GB2312"/>
          <w:color w:val="000000" w:themeColor="text1"/>
          <w:kern w:val="0"/>
          <w:sz w:val="30"/>
          <w:szCs w:val="30"/>
        </w:rPr>
        <w:t>引</w:t>
      </w:r>
      <w:r w:rsidRPr="002C4088">
        <w:rPr>
          <w:rFonts w:eastAsia="仿宋_GB2312"/>
          <w:bCs/>
          <w:color w:val="000000" w:themeColor="text1"/>
          <w:sz w:val="28"/>
          <w:szCs w:val="28"/>
        </w:rPr>
        <w:t>进</w:t>
      </w:r>
      <w:r w:rsidRPr="009828F0">
        <w:rPr>
          <w:rFonts w:eastAsia="仿宋_GB2312"/>
          <w:kern w:val="0"/>
          <w:sz w:val="30"/>
          <w:szCs w:val="30"/>
        </w:rPr>
        <w:t>1</w:t>
      </w:r>
      <w:r w:rsidR="00012621" w:rsidRPr="009828F0">
        <w:rPr>
          <w:rFonts w:eastAsia="仿宋_GB2312"/>
          <w:kern w:val="0"/>
          <w:sz w:val="30"/>
          <w:szCs w:val="30"/>
        </w:rPr>
        <w:t>3</w:t>
      </w:r>
      <w:r w:rsidRPr="009828F0">
        <w:rPr>
          <w:rFonts w:eastAsia="仿宋_GB2312"/>
          <w:kern w:val="0"/>
          <w:sz w:val="30"/>
          <w:szCs w:val="30"/>
        </w:rPr>
        <w:t>门</w:t>
      </w:r>
      <w:r w:rsidR="001954F2" w:rsidRPr="009828F0">
        <w:rPr>
          <w:rFonts w:eastAsia="仿宋_GB2312"/>
          <w:kern w:val="0"/>
          <w:sz w:val="30"/>
          <w:szCs w:val="30"/>
        </w:rPr>
        <w:t>国外优秀网络课程资源进入本科生课堂。组织开展了国外优秀网络课程指导教师评</w:t>
      </w:r>
      <w:r w:rsidR="001954F2" w:rsidRPr="002C4088">
        <w:rPr>
          <w:rFonts w:eastAsia="仿宋_GB2312"/>
          <w:color w:val="000000" w:themeColor="text1"/>
          <w:kern w:val="0"/>
          <w:sz w:val="30"/>
          <w:szCs w:val="30"/>
        </w:rPr>
        <w:t>选工作，对网络优秀课程进行辅导</w:t>
      </w:r>
      <w:r w:rsidR="008B0CA6" w:rsidRPr="002C4088">
        <w:rPr>
          <w:rFonts w:eastAsia="仿宋_GB2312"/>
          <w:color w:val="000000" w:themeColor="text1"/>
          <w:kern w:val="0"/>
          <w:sz w:val="30"/>
          <w:szCs w:val="30"/>
        </w:rPr>
        <w:t>授课</w:t>
      </w:r>
      <w:r w:rsidR="001954F2" w:rsidRPr="002C4088">
        <w:rPr>
          <w:rFonts w:eastAsia="仿宋_GB2312"/>
          <w:color w:val="000000" w:themeColor="text1"/>
          <w:kern w:val="0"/>
          <w:sz w:val="30"/>
          <w:szCs w:val="30"/>
        </w:rPr>
        <w:t>。</w:t>
      </w:r>
    </w:p>
    <w:p w:rsidR="00A26EC1" w:rsidRPr="002C4088" w:rsidRDefault="00885419" w:rsidP="00E851AA">
      <w:pPr>
        <w:pStyle w:val="a5"/>
        <w:widowControl/>
        <w:numPr>
          <w:ilvl w:val="0"/>
          <w:numId w:val="10"/>
        </w:numPr>
        <w:ind w:left="0" w:firstLineChars="0" w:firstLine="603"/>
        <w:jc w:val="left"/>
        <w:rPr>
          <w:rFonts w:eastAsia="仿宋_GB2312"/>
          <w:b/>
          <w:color w:val="000000"/>
          <w:kern w:val="0"/>
          <w:sz w:val="30"/>
          <w:szCs w:val="30"/>
        </w:rPr>
      </w:pPr>
      <w:r w:rsidRPr="002C4088">
        <w:rPr>
          <w:rFonts w:eastAsia="仿宋_GB2312"/>
          <w:b/>
          <w:color w:val="000000"/>
          <w:kern w:val="0"/>
          <w:sz w:val="30"/>
          <w:szCs w:val="30"/>
        </w:rPr>
        <w:t>凝练特色，精心组织，</w:t>
      </w:r>
      <w:r w:rsidR="006A4D78" w:rsidRPr="002C4088">
        <w:rPr>
          <w:rFonts w:eastAsia="仿宋_GB2312"/>
          <w:b/>
          <w:color w:val="000000"/>
          <w:kern w:val="0"/>
          <w:sz w:val="30"/>
          <w:szCs w:val="30"/>
        </w:rPr>
        <w:t>推进</w:t>
      </w:r>
      <w:r w:rsidRPr="002C4088">
        <w:rPr>
          <w:rFonts w:eastAsia="仿宋_GB2312"/>
          <w:b/>
          <w:color w:val="000000"/>
          <w:kern w:val="0"/>
          <w:sz w:val="30"/>
          <w:szCs w:val="30"/>
        </w:rPr>
        <w:t>本科教学工程建设</w:t>
      </w:r>
    </w:p>
    <w:p w:rsidR="000459B0" w:rsidRPr="002C4088" w:rsidRDefault="000459B0" w:rsidP="007E66F8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firstLineChars="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王玉杰</w:t>
      </w:r>
      <w:r w:rsidR="006A4D78" w:rsidRPr="002C4088">
        <w:rPr>
          <w:rFonts w:eastAsia="仿宋_GB2312"/>
          <w:sz w:val="30"/>
          <w:szCs w:val="30"/>
        </w:rPr>
        <w:t>、</w:t>
      </w:r>
      <w:r w:rsidRPr="002C4088">
        <w:rPr>
          <w:rFonts w:eastAsia="仿宋_GB2312"/>
          <w:sz w:val="30"/>
          <w:szCs w:val="30"/>
        </w:rPr>
        <w:t>朱</w:t>
      </w:r>
      <w:r w:rsidRPr="002C4088">
        <w:rPr>
          <w:sz w:val="30"/>
          <w:szCs w:val="30"/>
        </w:rPr>
        <w:t>喆</w:t>
      </w:r>
      <w:r w:rsidRPr="002C4088">
        <w:rPr>
          <w:rFonts w:eastAsia="仿宋_GB2312"/>
          <w:sz w:val="30"/>
          <w:szCs w:val="30"/>
        </w:rPr>
        <w:t>教授获得</w:t>
      </w:r>
      <w:r w:rsidRPr="002C4088">
        <w:rPr>
          <w:rFonts w:eastAsia="仿宋_GB2312"/>
          <w:sz w:val="30"/>
          <w:szCs w:val="30"/>
        </w:rPr>
        <w:t>2013</w:t>
      </w:r>
      <w:r w:rsidRPr="002C4088">
        <w:rPr>
          <w:rFonts w:eastAsia="仿宋_GB2312"/>
          <w:sz w:val="30"/>
          <w:szCs w:val="30"/>
        </w:rPr>
        <w:t>年度</w:t>
      </w: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湖北名师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荣誉称号</w:t>
      </w:r>
      <w:r w:rsidR="00B86F14" w:rsidRPr="002C4088">
        <w:rPr>
          <w:rFonts w:eastAsia="仿宋_GB2312"/>
          <w:sz w:val="30"/>
          <w:szCs w:val="30"/>
        </w:rPr>
        <w:t>。</w:t>
      </w:r>
    </w:p>
    <w:p w:rsidR="00D10CFF" w:rsidRPr="002C4088" w:rsidRDefault="00467615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color w:val="000000" w:themeColor="text1"/>
          <w:sz w:val="30"/>
          <w:szCs w:val="30"/>
        </w:rPr>
      </w:pPr>
      <w:r w:rsidRPr="002C4088">
        <w:rPr>
          <w:rFonts w:eastAsia="仿宋_GB2312"/>
          <w:color w:val="000000" w:themeColor="text1"/>
          <w:sz w:val="30"/>
          <w:szCs w:val="30"/>
        </w:rPr>
        <w:t>《</w:t>
      </w:r>
      <w:r w:rsidR="009F4665" w:rsidRPr="009F4665">
        <w:rPr>
          <w:rFonts w:eastAsia="仿宋_GB2312" w:hint="eastAsia"/>
          <w:color w:val="000000" w:themeColor="text1"/>
          <w:sz w:val="30"/>
          <w:szCs w:val="30"/>
        </w:rPr>
        <w:t>庄子的人生智慧</w:t>
      </w:r>
      <w:r w:rsidRPr="002C4088">
        <w:rPr>
          <w:rFonts w:eastAsia="仿宋_GB2312"/>
          <w:color w:val="000000" w:themeColor="text1"/>
          <w:sz w:val="30"/>
          <w:szCs w:val="30"/>
        </w:rPr>
        <w:t>》获批国家级精品视频公开课并已上线</w:t>
      </w:r>
      <w:r w:rsidR="00217DAB" w:rsidRPr="002C4088">
        <w:rPr>
          <w:rFonts w:eastAsia="仿宋_GB2312"/>
          <w:color w:val="000000" w:themeColor="text1"/>
          <w:sz w:val="30"/>
          <w:szCs w:val="30"/>
        </w:rPr>
        <w:t>，</w:t>
      </w:r>
      <w:r w:rsidRPr="002C4088">
        <w:rPr>
          <w:rFonts w:eastAsia="仿宋_GB2312"/>
          <w:color w:val="000000" w:themeColor="text1"/>
          <w:sz w:val="30"/>
          <w:szCs w:val="30"/>
        </w:rPr>
        <w:t>《心理成长与人生发展》获批湖北省精品视频公开课</w:t>
      </w:r>
      <w:r w:rsidR="00217DAB" w:rsidRPr="002C4088">
        <w:rPr>
          <w:rFonts w:eastAsia="仿宋_GB2312"/>
          <w:color w:val="000000" w:themeColor="text1"/>
          <w:sz w:val="30"/>
          <w:szCs w:val="30"/>
        </w:rPr>
        <w:t>；</w:t>
      </w:r>
      <w:r w:rsidR="00D10CFF" w:rsidRPr="002C4088">
        <w:rPr>
          <w:rFonts w:eastAsia="仿宋_GB2312"/>
          <w:color w:val="000000" w:themeColor="text1"/>
          <w:sz w:val="30"/>
          <w:szCs w:val="30"/>
        </w:rPr>
        <w:t>无机非金属材料实</w:t>
      </w:r>
      <w:r w:rsidR="00D10CFF" w:rsidRPr="002C4088">
        <w:rPr>
          <w:rFonts w:eastAsia="仿宋_GB2312"/>
          <w:color w:val="000000" w:themeColor="text1"/>
          <w:sz w:val="30"/>
          <w:szCs w:val="30"/>
        </w:rPr>
        <w:lastRenderedPageBreak/>
        <w:t>验等</w:t>
      </w:r>
      <w:r w:rsidR="005B24E8" w:rsidRPr="002C4088">
        <w:rPr>
          <w:rFonts w:eastAsia="仿宋_GB2312"/>
          <w:color w:val="000000" w:themeColor="text1"/>
          <w:sz w:val="30"/>
          <w:szCs w:val="30"/>
        </w:rPr>
        <w:t>14</w:t>
      </w:r>
      <w:r w:rsidR="005B24E8" w:rsidRPr="002C4088">
        <w:rPr>
          <w:rFonts w:eastAsia="仿宋_GB2312"/>
          <w:color w:val="000000" w:themeColor="text1"/>
          <w:sz w:val="30"/>
          <w:szCs w:val="30"/>
        </w:rPr>
        <w:t>门</w:t>
      </w:r>
      <w:r w:rsidR="00BD1BD2" w:rsidRPr="002C4088">
        <w:rPr>
          <w:rFonts w:eastAsia="仿宋_GB2312"/>
          <w:color w:val="000000" w:themeColor="text1"/>
          <w:sz w:val="30"/>
          <w:szCs w:val="30"/>
        </w:rPr>
        <w:t>课程</w:t>
      </w:r>
      <w:r w:rsidR="00DE5B03" w:rsidRPr="002C4088">
        <w:rPr>
          <w:rFonts w:eastAsia="仿宋_GB2312"/>
          <w:color w:val="000000" w:themeColor="text1"/>
          <w:sz w:val="30"/>
          <w:szCs w:val="30"/>
        </w:rPr>
        <w:t>获批</w:t>
      </w:r>
      <w:r w:rsidR="00BD1BD2" w:rsidRPr="002C4088">
        <w:rPr>
          <w:rFonts w:eastAsia="仿宋_GB2312"/>
          <w:color w:val="000000" w:themeColor="text1"/>
          <w:sz w:val="30"/>
          <w:szCs w:val="30"/>
        </w:rPr>
        <w:t>国家级精品资源共享课</w:t>
      </w:r>
      <w:r w:rsidR="00EC6C32" w:rsidRPr="002C4088">
        <w:rPr>
          <w:rFonts w:eastAsia="仿宋_GB2312"/>
          <w:color w:val="000000" w:themeColor="text1"/>
          <w:sz w:val="30"/>
          <w:szCs w:val="30"/>
        </w:rPr>
        <w:t>。</w:t>
      </w:r>
    </w:p>
    <w:p w:rsidR="00E86ED3" w:rsidRPr="002C4088" w:rsidRDefault="00FF3E03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专业建设与改革</w:t>
      </w:r>
      <w:r w:rsidR="007F1A76" w:rsidRPr="002C4088">
        <w:rPr>
          <w:rFonts w:eastAsia="仿宋_GB2312"/>
          <w:kern w:val="0"/>
          <w:sz w:val="30"/>
          <w:szCs w:val="30"/>
        </w:rPr>
        <w:t>。</w:t>
      </w:r>
      <w:r w:rsidR="00CA5B6B" w:rsidRPr="002C4088">
        <w:rPr>
          <w:rFonts w:eastAsia="仿宋_GB2312"/>
          <w:sz w:val="30"/>
          <w:szCs w:val="30"/>
        </w:rPr>
        <w:t>产品设计等</w:t>
      </w:r>
      <w:r w:rsidR="00CA5B6B" w:rsidRPr="002C4088">
        <w:rPr>
          <w:rFonts w:eastAsia="仿宋_GB2312"/>
          <w:sz w:val="30"/>
          <w:szCs w:val="30"/>
        </w:rPr>
        <w:t>5</w:t>
      </w:r>
      <w:r w:rsidRPr="002C4088">
        <w:rPr>
          <w:rFonts w:eastAsia="仿宋_GB2312"/>
          <w:sz w:val="30"/>
          <w:szCs w:val="30"/>
        </w:rPr>
        <w:t>个专业获批</w:t>
      </w:r>
      <w:r w:rsidR="00CA5B6B" w:rsidRPr="002C4088">
        <w:rPr>
          <w:rFonts w:eastAsia="仿宋_GB2312"/>
          <w:sz w:val="30"/>
          <w:szCs w:val="30"/>
        </w:rPr>
        <w:t>湖北省专业综合改革试点项目；通信工程、材料物理</w:t>
      </w:r>
      <w:r w:rsidRPr="002C4088">
        <w:rPr>
          <w:rFonts w:eastAsia="仿宋_GB2312"/>
          <w:sz w:val="30"/>
          <w:szCs w:val="30"/>
        </w:rPr>
        <w:t>2</w:t>
      </w:r>
      <w:r w:rsidRPr="002C4088">
        <w:rPr>
          <w:rFonts w:eastAsia="仿宋_GB2312"/>
          <w:sz w:val="30"/>
          <w:szCs w:val="30"/>
        </w:rPr>
        <w:t>个</w:t>
      </w:r>
      <w:r w:rsidR="00CA5B6B" w:rsidRPr="002C4088">
        <w:rPr>
          <w:rFonts w:eastAsia="仿宋_GB2312"/>
          <w:sz w:val="30"/>
          <w:szCs w:val="30"/>
        </w:rPr>
        <w:t>专业</w:t>
      </w:r>
      <w:r w:rsidRPr="002C4088">
        <w:rPr>
          <w:rFonts w:eastAsia="仿宋_GB2312"/>
          <w:sz w:val="30"/>
          <w:szCs w:val="30"/>
        </w:rPr>
        <w:t>获批</w:t>
      </w:r>
      <w:r w:rsidR="00CA5B6B" w:rsidRPr="002C4088">
        <w:rPr>
          <w:rFonts w:eastAsia="仿宋_GB2312"/>
          <w:sz w:val="30"/>
          <w:szCs w:val="30"/>
        </w:rPr>
        <w:t>湖北省高等学校战略性新兴</w:t>
      </w:r>
      <w:r w:rsidR="00CA5B6B" w:rsidRPr="002C4088">
        <w:rPr>
          <w:rFonts w:eastAsia="仿宋_GB2312"/>
          <w:sz w:val="30"/>
          <w:szCs w:val="30"/>
        </w:rPr>
        <w:t>(</w:t>
      </w:r>
      <w:r w:rsidR="00CA5B6B" w:rsidRPr="002C4088">
        <w:rPr>
          <w:rFonts w:eastAsia="仿宋_GB2312"/>
          <w:sz w:val="30"/>
          <w:szCs w:val="30"/>
        </w:rPr>
        <w:t>支柱</w:t>
      </w:r>
      <w:r w:rsidR="00CA5B6B" w:rsidRPr="002C4088">
        <w:rPr>
          <w:rFonts w:eastAsia="仿宋_GB2312"/>
          <w:sz w:val="30"/>
          <w:szCs w:val="30"/>
        </w:rPr>
        <w:t>)</w:t>
      </w:r>
      <w:r w:rsidRPr="002C4088">
        <w:rPr>
          <w:rFonts w:eastAsia="仿宋_GB2312"/>
          <w:sz w:val="30"/>
          <w:szCs w:val="30"/>
        </w:rPr>
        <w:t>产业人才培养计划本科项目</w:t>
      </w:r>
      <w:r w:rsidR="00CA5B6B" w:rsidRPr="002C4088">
        <w:rPr>
          <w:rFonts w:eastAsia="仿宋_GB2312"/>
          <w:sz w:val="30"/>
          <w:szCs w:val="30"/>
        </w:rPr>
        <w:t>。</w:t>
      </w:r>
      <w:r w:rsidR="00217DAB" w:rsidRPr="002C4088">
        <w:rPr>
          <w:rFonts w:eastAsia="仿宋_GB2312"/>
          <w:sz w:val="30"/>
          <w:szCs w:val="30"/>
        </w:rPr>
        <w:t>对</w:t>
      </w:r>
      <w:r w:rsidR="00217DAB" w:rsidRPr="002C4088">
        <w:rPr>
          <w:rFonts w:eastAsia="仿宋_GB2312"/>
          <w:sz w:val="30"/>
          <w:szCs w:val="30"/>
        </w:rPr>
        <w:t>4</w:t>
      </w:r>
      <w:r w:rsidR="00217DAB" w:rsidRPr="002C4088">
        <w:rPr>
          <w:rFonts w:eastAsia="仿宋_GB2312"/>
          <w:sz w:val="30"/>
          <w:szCs w:val="30"/>
        </w:rPr>
        <w:t>个国家专业综合改革试点专业，</w:t>
      </w:r>
      <w:r w:rsidR="00217DAB" w:rsidRPr="002C4088">
        <w:rPr>
          <w:rFonts w:eastAsia="仿宋_GB2312"/>
          <w:sz w:val="30"/>
          <w:szCs w:val="30"/>
        </w:rPr>
        <w:t>2</w:t>
      </w:r>
      <w:r w:rsidR="00217DAB" w:rsidRPr="002C4088">
        <w:rPr>
          <w:rFonts w:eastAsia="仿宋_GB2312"/>
          <w:sz w:val="30"/>
          <w:szCs w:val="30"/>
        </w:rPr>
        <w:t>个湖北省专业综合改革试点专业、</w:t>
      </w:r>
      <w:r w:rsidR="00217DAB" w:rsidRPr="002C4088">
        <w:rPr>
          <w:rFonts w:eastAsia="仿宋_GB2312"/>
          <w:sz w:val="30"/>
          <w:szCs w:val="30"/>
        </w:rPr>
        <w:t>3</w:t>
      </w:r>
      <w:r w:rsidR="00217DAB" w:rsidRPr="002C4088">
        <w:rPr>
          <w:rFonts w:eastAsia="仿宋_GB2312"/>
          <w:sz w:val="30"/>
          <w:szCs w:val="30"/>
        </w:rPr>
        <w:t>个湖北省战略性新兴（支柱）产业人才培养计划专业建设情况进行全面检查，推进其在人才培养模式、课程体系改革和课程内容建设等方面工作。</w:t>
      </w:r>
    </w:p>
    <w:p w:rsidR="00DC134D" w:rsidRPr="002C4088" w:rsidRDefault="00DC134D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特色专业责任教授和精品课程教学名师考核与评聘</w:t>
      </w:r>
      <w:r w:rsidR="007F1A76" w:rsidRPr="002C4088">
        <w:rPr>
          <w:rFonts w:eastAsia="仿宋_GB2312"/>
          <w:sz w:val="30"/>
          <w:szCs w:val="30"/>
        </w:rPr>
        <w:t>。</w:t>
      </w:r>
    </w:p>
    <w:p w:rsidR="002327BA" w:rsidRPr="002C4088" w:rsidRDefault="00A34171" w:rsidP="00DC134D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制订</w:t>
      </w:r>
      <w:r w:rsidR="00DC134D" w:rsidRPr="002C4088">
        <w:rPr>
          <w:rFonts w:eastAsia="仿宋_GB2312"/>
          <w:kern w:val="0"/>
          <w:sz w:val="30"/>
          <w:szCs w:val="30"/>
        </w:rPr>
        <w:t>《武汉理工大学特色专业责任教授和精品课程教学名师年</w:t>
      </w:r>
      <w:r w:rsidR="00DC134D" w:rsidRPr="002C4088">
        <w:rPr>
          <w:rFonts w:eastAsia="仿宋_GB2312"/>
          <w:color w:val="000000"/>
          <w:kern w:val="0"/>
          <w:sz w:val="30"/>
          <w:szCs w:val="30"/>
        </w:rPr>
        <w:t>度考核实施细则（</w:t>
      </w:r>
      <w:r w:rsidR="00DC134D" w:rsidRPr="002C4088">
        <w:rPr>
          <w:rFonts w:eastAsia="仿宋_GB2312"/>
          <w:color w:val="000000"/>
          <w:kern w:val="0"/>
          <w:sz w:val="30"/>
          <w:szCs w:val="30"/>
        </w:rPr>
        <w:t>2013</w:t>
      </w:r>
      <w:r w:rsidR="00DC134D" w:rsidRPr="002C4088">
        <w:rPr>
          <w:rFonts w:eastAsia="仿宋_GB2312"/>
          <w:color w:val="000000"/>
          <w:kern w:val="0"/>
          <w:sz w:val="30"/>
          <w:szCs w:val="30"/>
        </w:rPr>
        <w:t>年版》，</w:t>
      </w:r>
      <w:r w:rsidRPr="002C4088">
        <w:rPr>
          <w:rFonts w:eastAsia="仿宋_GB2312"/>
          <w:sz w:val="30"/>
          <w:szCs w:val="30"/>
        </w:rPr>
        <w:t>对</w:t>
      </w:r>
      <w:r w:rsidR="002327BA" w:rsidRPr="002C4088">
        <w:rPr>
          <w:rFonts w:eastAsia="仿宋_GB2312"/>
          <w:sz w:val="30"/>
          <w:szCs w:val="30"/>
        </w:rPr>
        <w:t>14</w:t>
      </w:r>
      <w:r w:rsidR="00DA5BD7" w:rsidRPr="002C4088">
        <w:rPr>
          <w:rFonts w:eastAsia="仿宋_GB2312"/>
          <w:sz w:val="30"/>
          <w:szCs w:val="30"/>
        </w:rPr>
        <w:t>名</w:t>
      </w:r>
      <w:r w:rsidR="002327BA" w:rsidRPr="002C4088">
        <w:rPr>
          <w:rFonts w:eastAsia="仿宋_GB2312"/>
          <w:sz w:val="30"/>
          <w:szCs w:val="30"/>
        </w:rPr>
        <w:t>责任教授和</w:t>
      </w:r>
      <w:r w:rsidR="002327BA" w:rsidRPr="002C4088">
        <w:rPr>
          <w:rFonts w:eastAsia="仿宋_GB2312"/>
          <w:sz w:val="30"/>
          <w:szCs w:val="30"/>
        </w:rPr>
        <w:t>54</w:t>
      </w:r>
      <w:r w:rsidR="00DA5BD7" w:rsidRPr="002C4088">
        <w:rPr>
          <w:rFonts w:eastAsia="仿宋_GB2312"/>
          <w:sz w:val="30"/>
          <w:szCs w:val="30"/>
        </w:rPr>
        <w:t>名</w:t>
      </w:r>
      <w:r w:rsidR="002327BA" w:rsidRPr="002C4088">
        <w:rPr>
          <w:rFonts w:eastAsia="仿宋_GB2312"/>
          <w:sz w:val="30"/>
          <w:szCs w:val="30"/>
        </w:rPr>
        <w:t>课程名师</w:t>
      </w:r>
      <w:r w:rsidRPr="002C4088">
        <w:rPr>
          <w:rFonts w:eastAsia="仿宋_GB2312"/>
          <w:sz w:val="30"/>
          <w:szCs w:val="30"/>
        </w:rPr>
        <w:t>开展</w:t>
      </w:r>
      <w:r w:rsidR="002327BA" w:rsidRPr="002C4088">
        <w:rPr>
          <w:rFonts w:eastAsia="仿宋_GB2312"/>
          <w:sz w:val="30"/>
          <w:szCs w:val="30"/>
        </w:rPr>
        <w:t>了</w:t>
      </w:r>
      <w:r w:rsidRPr="002C4088">
        <w:rPr>
          <w:rFonts w:eastAsia="仿宋_GB2312"/>
          <w:sz w:val="30"/>
          <w:szCs w:val="30"/>
        </w:rPr>
        <w:t>年度</w:t>
      </w:r>
      <w:r w:rsidR="002327BA" w:rsidRPr="002C4088">
        <w:rPr>
          <w:rFonts w:eastAsia="仿宋_GB2312"/>
          <w:sz w:val="30"/>
          <w:szCs w:val="30"/>
        </w:rPr>
        <w:t>考核</w:t>
      </w:r>
      <w:r w:rsidR="00DA5BD7" w:rsidRPr="002C4088">
        <w:rPr>
          <w:rFonts w:eastAsia="仿宋_GB2312"/>
          <w:sz w:val="30"/>
          <w:szCs w:val="30"/>
        </w:rPr>
        <w:t>。</w:t>
      </w:r>
    </w:p>
    <w:p w:rsidR="00E74324" w:rsidRPr="002C4088" w:rsidRDefault="00D10CFF" w:rsidP="00DC134D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评聘特色专业责任教授</w:t>
      </w:r>
      <w:r w:rsidRPr="002C4088">
        <w:rPr>
          <w:rFonts w:eastAsia="仿宋_GB2312"/>
          <w:sz w:val="30"/>
          <w:szCs w:val="30"/>
        </w:rPr>
        <w:t>3</w:t>
      </w:r>
      <w:r w:rsidRPr="002C4088">
        <w:rPr>
          <w:rFonts w:eastAsia="仿宋_GB2312"/>
          <w:sz w:val="30"/>
          <w:szCs w:val="30"/>
        </w:rPr>
        <w:t>名</w:t>
      </w:r>
      <w:r w:rsidR="005B24E8" w:rsidRPr="002C4088">
        <w:rPr>
          <w:rFonts w:eastAsia="仿宋_GB2312"/>
          <w:sz w:val="30"/>
          <w:szCs w:val="30"/>
        </w:rPr>
        <w:t>，</w:t>
      </w:r>
      <w:r w:rsidR="00294A72" w:rsidRPr="002C4088">
        <w:rPr>
          <w:rFonts w:eastAsia="仿宋_GB2312"/>
          <w:sz w:val="30"/>
          <w:szCs w:val="30"/>
        </w:rPr>
        <w:t>因特色专业责</w:t>
      </w:r>
      <w:smartTag w:uri="urn:schemas-microsoft-com:office:smarttags" w:element="PersonName">
        <w:smartTagPr>
          <w:attr w:name="ProductID" w:val="任"/>
        </w:smartTagPr>
        <w:r w:rsidR="00294A72" w:rsidRPr="002C4088">
          <w:rPr>
            <w:rFonts w:eastAsia="仿宋_GB2312"/>
            <w:sz w:val="30"/>
            <w:szCs w:val="30"/>
          </w:rPr>
          <w:t>任</w:t>
        </w:r>
      </w:smartTag>
      <w:r w:rsidR="00294A72" w:rsidRPr="002C4088">
        <w:rPr>
          <w:rFonts w:eastAsia="仿宋_GB2312"/>
          <w:sz w:val="30"/>
          <w:szCs w:val="30"/>
        </w:rPr>
        <w:t>教授申报者尚未达到评审条件要求，需进一步培育，三年累计评聘特色专业责任教授</w:t>
      </w:r>
      <w:r w:rsidR="00294A72" w:rsidRPr="002C4088">
        <w:rPr>
          <w:rFonts w:eastAsia="仿宋_GB2312"/>
          <w:sz w:val="30"/>
          <w:szCs w:val="30"/>
        </w:rPr>
        <w:t>17</w:t>
      </w:r>
      <w:r w:rsidR="00294A72" w:rsidRPr="002C4088">
        <w:rPr>
          <w:rFonts w:eastAsia="仿宋_GB2312"/>
          <w:sz w:val="30"/>
          <w:szCs w:val="30"/>
        </w:rPr>
        <w:t>名</w:t>
      </w:r>
      <w:r w:rsidR="004579D1" w:rsidRPr="002C4088">
        <w:rPr>
          <w:rFonts w:eastAsia="仿宋_GB2312"/>
          <w:sz w:val="30"/>
          <w:szCs w:val="30"/>
        </w:rPr>
        <w:t>，</w:t>
      </w:r>
      <w:r w:rsidR="00294A72" w:rsidRPr="002C4088">
        <w:rPr>
          <w:rFonts w:eastAsia="仿宋_GB2312"/>
          <w:sz w:val="30"/>
          <w:szCs w:val="30"/>
        </w:rPr>
        <w:t>经考核已参照国家标准建设特色专业</w:t>
      </w:r>
      <w:r w:rsidR="007779EB" w:rsidRPr="002C4088">
        <w:rPr>
          <w:rFonts w:eastAsia="仿宋_GB2312"/>
          <w:sz w:val="30"/>
          <w:szCs w:val="30"/>
        </w:rPr>
        <w:t>17</w:t>
      </w:r>
      <w:r w:rsidR="00294A72" w:rsidRPr="002C4088">
        <w:rPr>
          <w:rFonts w:eastAsia="仿宋_GB2312"/>
          <w:sz w:val="30"/>
          <w:szCs w:val="30"/>
        </w:rPr>
        <w:t>个</w:t>
      </w:r>
      <w:r w:rsidR="006E1920" w:rsidRPr="002C4088">
        <w:rPr>
          <w:rFonts w:eastAsia="仿宋_GB2312"/>
          <w:sz w:val="30"/>
          <w:szCs w:val="30"/>
        </w:rPr>
        <w:t>；评聘</w:t>
      </w:r>
      <w:r w:rsidRPr="002C4088">
        <w:rPr>
          <w:rFonts w:eastAsia="仿宋_GB2312"/>
          <w:sz w:val="30"/>
          <w:szCs w:val="30"/>
        </w:rPr>
        <w:t>精品课程教学名师</w:t>
      </w:r>
      <w:r w:rsidRPr="002C4088">
        <w:rPr>
          <w:rFonts w:eastAsia="仿宋_GB2312"/>
          <w:sz w:val="30"/>
          <w:szCs w:val="30"/>
        </w:rPr>
        <w:t>16</w:t>
      </w:r>
      <w:r w:rsidRPr="002C4088">
        <w:rPr>
          <w:rFonts w:eastAsia="仿宋_GB2312"/>
          <w:sz w:val="30"/>
          <w:szCs w:val="30"/>
        </w:rPr>
        <w:t>名</w:t>
      </w:r>
      <w:r w:rsidR="006E1920" w:rsidRPr="002C4088">
        <w:rPr>
          <w:rFonts w:eastAsia="仿宋_GB2312"/>
          <w:sz w:val="30"/>
          <w:szCs w:val="30"/>
        </w:rPr>
        <w:t>，</w:t>
      </w:r>
      <w:r w:rsidR="00DC134D" w:rsidRPr="002C4088">
        <w:rPr>
          <w:rFonts w:eastAsia="仿宋_GB2312"/>
          <w:sz w:val="30"/>
          <w:szCs w:val="30"/>
        </w:rPr>
        <w:t>三年</w:t>
      </w:r>
      <w:r w:rsidR="006E1920" w:rsidRPr="002C4088">
        <w:rPr>
          <w:rFonts w:eastAsia="仿宋_GB2312"/>
          <w:sz w:val="30"/>
          <w:szCs w:val="30"/>
        </w:rPr>
        <w:t>累计评聘精品课程名师</w:t>
      </w:r>
      <w:r w:rsidR="006E1920" w:rsidRPr="002C4088">
        <w:rPr>
          <w:rFonts w:eastAsia="仿宋_GB2312"/>
          <w:sz w:val="30"/>
          <w:szCs w:val="30"/>
        </w:rPr>
        <w:t>71</w:t>
      </w:r>
      <w:r w:rsidR="006E1920" w:rsidRPr="002C4088">
        <w:rPr>
          <w:rFonts w:eastAsia="仿宋_GB2312"/>
          <w:sz w:val="30"/>
          <w:szCs w:val="30"/>
        </w:rPr>
        <w:t>名，经考核已参照国家标准建设精品课程</w:t>
      </w:r>
      <w:r w:rsidR="006E1920" w:rsidRPr="002C4088">
        <w:rPr>
          <w:rFonts w:eastAsia="仿宋_GB2312"/>
          <w:sz w:val="30"/>
          <w:szCs w:val="30"/>
        </w:rPr>
        <w:t>7</w:t>
      </w:r>
      <w:r w:rsidR="005B24E8" w:rsidRPr="002C4088">
        <w:rPr>
          <w:rFonts w:eastAsia="仿宋_GB2312"/>
          <w:sz w:val="30"/>
          <w:szCs w:val="30"/>
        </w:rPr>
        <w:t>1</w:t>
      </w:r>
      <w:r w:rsidR="006E1920" w:rsidRPr="002C4088">
        <w:rPr>
          <w:rFonts w:eastAsia="仿宋_GB2312"/>
          <w:sz w:val="30"/>
          <w:szCs w:val="30"/>
        </w:rPr>
        <w:t>门</w:t>
      </w:r>
      <w:r w:rsidRPr="002C4088">
        <w:rPr>
          <w:rFonts w:eastAsia="仿宋_GB2312"/>
          <w:sz w:val="30"/>
          <w:szCs w:val="30"/>
        </w:rPr>
        <w:t>。</w:t>
      </w:r>
    </w:p>
    <w:p w:rsidR="00D10CFF" w:rsidRPr="002C4088" w:rsidRDefault="00CA5B6B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评</w:t>
      </w:r>
      <w:r w:rsidR="002327BA" w:rsidRPr="002C4088">
        <w:rPr>
          <w:rFonts w:eastAsia="仿宋_GB2312"/>
          <w:sz w:val="30"/>
          <w:szCs w:val="30"/>
        </w:rPr>
        <w:t>聘</w:t>
      </w:r>
      <w:r w:rsidR="002327BA" w:rsidRPr="002C4088">
        <w:rPr>
          <w:rFonts w:eastAsia="仿宋_GB2312"/>
          <w:kern w:val="0"/>
          <w:sz w:val="30"/>
          <w:szCs w:val="30"/>
        </w:rPr>
        <w:t>实验教学示范中心主任</w:t>
      </w:r>
      <w:r w:rsidR="002327BA" w:rsidRPr="002C4088">
        <w:rPr>
          <w:rFonts w:eastAsia="仿宋_GB2312"/>
          <w:kern w:val="0"/>
          <w:sz w:val="30"/>
          <w:szCs w:val="30"/>
        </w:rPr>
        <w:t>6</w:t>
      </w:r>
      <w:r w:rsidR="002327BA" w:rsidRPr="002C4088">
        <w:rPr>
          <w:rFonts w:eastAsia="仿宋_GB2312"/>
          <w:kern w:val="0"/>
          <w:sz w:val="30"/>
          <w:szCs w:val="30"/>
        </w:rPr>
        <w:t>人</w:t>
      </w:r>
      <w:r w:rsidR="00E74324" w:rsidRPr="002C4088">
        <w:rPr>
          <w:rFonts w:eastAsia="仿宋_GB2312"/>
          <w:kern w:val="0"/>
          <w:sz w:val="30"/>
          <w:szCs w:val="30"/>
        </w:rPr>
        <w:t>，参照国家标准建设实验教学示范中心</w:t>
      </w:r>
      <w:r w:rsidR="00E74324" w:rsidRPr="002C4088">
        <w:rPr>
          <w:rFonts w:eastAsia="仿宋_GB2312"/>
          <w:kern w:val="0"/>
          <w:sz w:val="30"/>
          <w:szCs w:val="30"/>
        </w:rPr>
        <w:t>6</w:t>
      </w:r>
      <w:r w:rsidR="00E74324" w:rsidRPr="002C4088">
        <w:rPr>
          <w:rFonts w:eastAsia="仿宋_GB2312"/>
          <w:kern w:val="0"/>
          <w:sz w:val="30"/>
          <w:szCs w:val="30"/>
        </w:rPr>
        <w:t>个。</w:t>
      </w:r>
    </w:p>
    <w:p w:rsidR="00CB1375" w:rsidRPr="002C4088" w:rsidRDefault="00C61AB6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已有</w:t>
      </w:r>
      <w:r w:rsidRPr="002C4088">
        <w:rPr>
          <w:rFonts w:eastAsia="仿宋_GB2312"/>
          <w:sz w:val="30"/>
          <w:szCs w:val="30"/>
        </w:rPr>
        <w:t>13</w:t>
      </w:r>
      <w:r w:rsidRPr="002C4088">
        <w:rPr>
          <w:rFonts w:eastAsia="仿宋_GB2312"/>
          <w:sz w:val="30"/>
          <w:szCs w:val="30"/>
        </w:rPr>
        <w:t>个</w:t>
      </w:r>
      <w:r w:rsidR="00CB1375" w:rsidRPr="002C4088">
        <w:rPr>
          <w:rFonts w:eastAsia="仿宋_GB2312"/>
          <w:sz w:val="30"/>
          <w:szCs w:val="30"/>
        </w:rPr>
        <w:t>国家省级工程实践教育中心</w:t>
      </w:r>
      <w:r w:rsidRPr="002C4088">
        <w:rPr>
          <w:rFonts w:eastAsia="仿宋_GB2312"/>
          <w:sz w:val="30"/>
          <w:szCs w:val="30"/>
        </w:rPr>
        <w:t>获得立项建设，</w:t>
      </w:r>
      <w:r w:rsidR="004D4232" w:rsidRPr="002C4088">
        <w:rPr>
          <w:rFonts w:eastAsia="仿宋_GB2312"/>
          <w:sz w:val="30"/>
          <w:szCs w:val="30"/>
        </w:rPr>
        <w:t>2013</w:t>
      </w:r>
      <w:r w:rsidR="004D4232" w:rsidRPr="002C4088">
        <w:rPr>
          <w:rFonts w:eastAsia="仿宋_GB2312"/>
          <w:sz w:val="30"/>
          <w:szCs w:val="30"/>
        </w:rPr>
        <w:t>年</w:t>
      </w:r>
      <w:r w:rsidR="000650CF">
        <w:rPr>
          <w:rFonts w:eastAsia="仿宋_GB2312" w:hint="eastAsia"/>
          <w:sz w:val="30"/>
          <w:szCs w:val="30"/>
        </w:rPr>
        <w:t>获批</w:t>
      </w:r>
      <w:r w:rsidRPr="002C4088">
        <w:rPr>
          <w:rFonts w:eastAsia="仿宋_GB2312"/>
          <w:sz w:val="30"/>
          <w:szCs w:val="30"/>
        </w:rPr>
        <w:t>建设经费</w:t>
      </w:r>
      <w:r w:rsidR="004D4232" w:rsidRPr="002C4088">
        <w:rPr>
          <w:rFonts w:eastAsia="仿宋_GB2312"/>
          <w:sz w:val="30"/>
          <w:szCs w:val="30"/>
        </w:rPr>
        <w:t>2</w:t>
      </w:r>
      <w:r w:rsidR="00CB1375" w:rsidRPr="002C4088">
        <w:rPr>
          <w:rFonts w:eastAsia="仿宋_GB2312"/>
          <w:sz w:val="30"/>
          <w:szCs w:val="30"/>
        </w:rPr>
        <w:t>00</w:t>
      </w:r>
      <w:r w:rsidR="00CB1375" w:rsidRPr="002C4088">
        <w:rPr>
          <w:rFonts w:eastAsia="仿宋_GB2312"/>
          <w:sz w:val="30"/>
          <w:szCs w:val="30"/>
        </w:rPr>
        <w:t>万</w:t>
      </w:r>
      <w:r w:rsidRPr="002C4088">
        <w:rPr>
          <w:rFonts w:eastAsia="仿宋_GB2312"/>
          <w:sz w:val="30"/>
          <w:szCs w:val="30"/>
        </w:rPr>
        <w:t>元；</w:t>
      </w:r>
      <w:r w:rsidR="00CB1375" w:rsidRPr="002C4088">
        <w:rPr>
          <w:rFonts w:eastAsia="仿宋_GB2312"/>
          <w:sz w:val="30"/>
          <w:szCs w:val="30"/>
        </w:rPr>
        <w:t>获批省级示范性实习实训基地</w:t>
      </w:r>
      <w:r w:rsidR="00CB1375" w:rsidRPr="002C4088">
        <w:rPr>
          <w:rFonts w:eastAsia="仿宋_GB2312"/>
          <w:sz w:val="30"/>
          <w:szCs w:val="30"/>
        </w:rPr>
        <w:t>1</w:t>
      </w:r>
      <w:r w:rsidR="00CB1375" w:rsidRPr="002C4088">
        <w:rPr>
          <w:rFonts w:eastAsia="仿宋_GB2312"/>
          <w:sz w:val="30"/>
          <w:szCs w:val="30"/>
        </w:rPr>
        <w:t>个，</w:t>
      </w:r>
      <w:r w:rsidR="009516F1" w:rsidRPr="002C4088">
        <w:rPr>
          <w:rFonts w:eastAsia="仿宋_GB2312"/>
          <w:sz w:val="30"/>
          <w:szCs w:val="30"/>
        </w:rPr>
        <w:t>获批经费</w:t>
      </w:r>
      <w:r w:rsidRPr="002C4088">
        <w:rPr>
          <w:rFonts w:eastAsia="仿宋_GB2312"/>
          <w:sz w:val="30"/>
          <w:szCs w:val="30"/>
        </w:rPr>
        <w:t>100</w:t>
      </w:r>
      <w:r w:rsidRPr="002C4088">
        <w:rPr>
          <w:rFonts w:eastAsia="仿宋_GB2312"/>
          <w:sz w:val="30"/>
          <w:szCs w:val="30"/>
        </w:rPr>
        <w:t>万元。</w:t>
      </w:r>
      <w:r w:rsidR="00B86F14" w:rsidRPr="002C4088">
        <w:rPr>
          <w:rFonts w:eastAsia="仿宋_GB2312"/>
          <w:sz w:val="30"/>
          <w:szCs w:val="30"/>
        </w:rPr>
        <w:t>（十二五指标共</w:t>
      </w:r>
      <w:r w:rsidR="00B86F14" w:rsidRPr="002C4088">
        <w:rPr>
          <w:rFonts w:eastAsia="仿宋_GB2312"/>
          <w:sz w:val="30"/>
          <w:szCs w:val="30"/>
        </w:rPr>
        <w:t>5</w:t>
      </w:r>
      <w:r w:rsidR="004D4232" w:rsidRPr="002C4088">
        <w:rPr>
          <w:rFonts w:eastAsia="仿宋_GB2312"/>
          <w:sz w:val="30"/>
          <w:szCs w:val="30"/>
        </w:rPr>
        <w:t>个，</w:t>
      </w:r>
      <w:r w:rsidR="00B86F14" w:rsidRPr="002C4088">
        <w:rPr>
          <w:rFonts w:eastAsia="仿宋_GB2312"/>
          <w:sz w:val="30"/>
          <w:szCs w:val="30"/>
        </w:rPr>
        <w:t>已完成）</w:t>
      </w:r>
      <w:r w:rsidR="00CB1375" w:rsidRPr="002C4088">
        <w:rPr>
          <w:rFonts w:eastAsia="仿宋_GB2312"/>
          <w:sz w:val="30"/>
          <w:szCs w:val="30"/>
        </w:rPr>
        <w:t>。</w:t>
      </w:r>
    </w:p>
    <w:p w:rsidR="000432AD" w:rsidRPr="002C4088" w:rsidRDefault="000432AD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水路交通虚拟仿真实验教学中心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申报教育部国家级虚拟仿真</w:t>
      </w:r>
      <w:r w:rsidRPr="002C4088">
        <w:rPr>
          <w:rFonts w:eastAsia="仿宋_GB2312"/>
          <w:sz w:val="30"/>
          <w:szCs w:val="30"/>
        </w:rPr>
        <w:lastRenderedPageBreak/>
        <w:t>实验教学中心，</w:t>
      </w:r>
      <w:r w:rsidR="004D4232" w:rsidRPr="002C4088">
        <w:rPr>
          <w:rFonts w:eastAsia="仿宋_GB2312"/>
          <w:sz w:val="30"/>
          <w:szCs w:val="30"/>
        </w:rPr>
        <w:t>已通过</w:t>
      </w:r>
      <w:r w:rsidRPr="002C4088">
        <w:rPr>
          <w:rFonts w:eastAsia="仿宋_GB2312"/>
          <w:sz w:val="30"/>
          <w:szCs w:val="30"/>
        </w:rPr>
        <w:t>评审。</w:t>
      </w:r>
    </w:p>
    <w:p w:rsidR="00874062" w:rsidRPr="002C4088" w:rsidRDefault="00874062" w:rsidP="00DF7580">
      <w:pPr>
        <w:pStyle w:val="a5"/>
        <w:numPr>
          <w:ilvl w:val="0"/>
          <w:numId w:val="32"/>
        </w:numPr>
        <w:tabs>
          <w:tab w:val="left" w:pos="0"/>
          <w:tab w:val="left" w:pos="851"/>
          <w:tab w:val="left" w:pos="993"/>
        </w:tabs>
        <w:ind w:left="0" w:firstLineChars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校级教学研究项目</w:t>
      </w:r>
      <w:r w:rsidR="00587FCE" w:rsidRPr="002C4088">
        <w:rPr>
          <w:rFonts w:eastAsia="仿宋_GB2312"/>
          <w:sz w:val="30"/>
          <w:szCs w:val="30"/>
        </w:rPr>
        <w:t>申报</w:t>
      </w:r>
      <w:r w:rsidR="00F26766" w:rsidRPr="002C4088">
        <w:rPr>
          <w:rFonts w:eastAsia="仿宋_GB2312"/>
          <w:sz w:val="30"/>
          <w:szCs w:val="30"/>
        </w:rPr>
        <w:t>324</w:t>
      </w:r>
      <w:r w:rsidR="00F26766" w:rsidRPr="002C4088">
        <w:rPr>
          <w:rFonts w:eastAsia="仿宋_GB2312"/>
          <w:sz w:val="30"/>
          <w:szCs w:val="30"/>
        </w:rPr>
        <w:t>项，立项</w:t>
      </w:r>
      <w:r w:rsidR="004D4232" w:rsidRPr="002C4088">
        <w:rPr>
          <w:rFonts w:eastAsia="仿宋_GB2312"/>
          <w:sz w:val="30"/>
          <w:szCs w:val="30"/>
        </w:rPr>
        <w:t>160</w:t>
      </w:r>
      <w:r w:rsidR="00F26766" w:rsidRPr="002C4088">
        <w:rPr>
          <w:rFonts w:eastAsia="仿宋_GB2312"/>
          <w:sz w:val="30"/>
          <w:szCs w:val="30"/>
        </w:rPr>
        <w:t>项；推荐省级</w:t>
      </w:r>
      <w:r w:rsidR="008650C8" w:rsidRPr="002C4088">
        <w:rPr>
          <w:rFonts w:eastAsia="仿宋_GB2312"/>
          <w:sz w:val="30"/>
          <w:szCs w:val="30"/>
        </w:rPr>
        <w:t>53</w:t>
      </w:r>
      <w:r w:rsidR="00587FCE" w:rsidRPr="002C4088">
        <w:rPr>
          <w:rFonts w:eastAsia="仿宋_GB2312"/>
          <w:sz w:val="30"/>
          <w:szCs w:val="30"/>
        </w:rPr>
        <w:t>项，</w:t>
      </w:r>
      <w:r w:rsidR="00963C5F" w:rsidRPr="002C4088">
        <w:rPr>
          <w:rFonts w:eastAsia="仿宋_GB2312"/>
          <w:sz w:val="30"/>
          <w:szCs w:val="30"/>
        </w:rPr>
        <w:t>尚在评审</w:t>
      </w:r>
      <w:r w:rsidR="00F26766" w:rsidRPr="002C4088">
        <w:rPr>
          <w:rFonts w:eastAsia="仿宋_GB2312"/>
          <w:sz w:val="30"/>
          <w:szCs w:val="30"/>
        </w:rPr>
        <w:t>。结题验收省级项目</w:t>
      </w:r>
      <w:r w:rsidR="00F26766" w:rsidRPr="002C4088">
        <w:rPr>
          <w:rFonts w:eastAsia="仿宋_GB2312"/>
          <w:sz w:val="30"/>
          <w:szCs w:val="30"/>
        </w:rPr>
        <w:t>4</w:t>
      </w:r>
      <w:r w:rsidR="00F26766" w:rsidRPr="002C4088">
        <w:rPr>
          <w:rFonts w:eastAsia="仿宋_GB2312"/>
          <w:sz w:val="30"/>
          <w:szCs w:val="30"/>
        </w:rPr>
        <w:t>项、校级项目</w:t>
      </w:r>
      <w:r w:rsidR="00F26766" w:rsidRPr="002C4088">
        <w:rPr>
          <w:rFonts w:eastAsia="仿宋_GB2312"/>
          <w:sz w:val="30"/>
          <w:szCs w:val="30"/>
        </w:rPr>
        <w:t>36</w:t>
      </w:r>
      <w:r w:rsidR="00F26766" w:rsidRPr="002C4088">
        <w:rPr>
          <w:rFonts w:eastAsia="仿宋_GB2312"/>
          <w:sz w:val="30"/>
          <w:szCs w:val="30"/>
        </w:rPr>
        <w:t>项。</w:t>
      </w:r>
    </w:p>
    <w:p w:rsidR="00B43205" w:rsidRPr="002C4088" w:rsidRDefault="00B43205" w:rsidP="006B70CC">
      <w:pPr>
        <w:pStyle w:val="a5"/>
        <w:widowControl/>
        <w:numPr>
          <w:ilvl w:val="0"/>
          <w:numId w:val="10"/>
        </w:numPr>
        <w:ind w:left="0" w:firstLineChars="0" w:firstLine="603"/>
        <w:jc w:val="left"/>
        <w:rPr>
          <w:rFonts w:eastAsia="仿宋_GB2312"/>
          <w:b/>
          <w:color w:val="000000"/>
          <w:kern w:val="0"/>
          <w:sz w:val="30"/>
          <w:szCs w:val="30"/>
        </w:rPr>
      </w:pPr>
      <w:r w:rsidRPr="002C4088">
        <w:rPr>
          <w:rFonts w:eastAsia="仿宋_GB2312"/>
          <w:b/>
          <w:color w:val="000000"/>
          <w:kern w:val="0"/>
          <w:sz w:val="30"/>
          <w:szCs w:val="30"/>
        </w:rPr>
        <w:t>搭建平台，切实培养学生实践创新能力</w:t>
      </w:r>
    </w:p>
    <w:p w:rsidR="00C4249A" w:rsidRPr="002C4088" w:rsidRDefault="001E5604" w:rsidP="002C4088">
      <w:pPr>
        <w:pStyle w:val="a5"/>
        <w:widowControl/>
        <w:numPr>
          <w:ilvl w:val="0"/>
          <w:numId w:val="18"/>
        </w:numPr>
        <w:tabs>
          <w:tab w:val="left" w:pos="851"/>
        </w:tabs>
        <w:ind w:left="0" w:firstLineChars="0" w:firstLine="567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继续开展</w:t>
      </w: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国家大学生创新性实验计划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和</w:t>
      </w: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自主创新基金本科生项目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，投入经费</w:t>
      </w:r>
      <w:r w:rsidRPr="002C4088">
        <w:rPr>
          <w:rFonts w:eastAsia="仿宋_GB2312"/>
          <w:sz w:val="30"/>
          <w:szCs w:val="30"/>
        </w:rPr>
        <w:t>450</w:t>
      </w:r>
      <w:r w:rsidR="00117279" w:rsidRPr="002C4088">
        <w:rPr>
          <w:rFonts w:eastAsia="仿宋_GB2312"/>
          <w:sz w:val="30"/>
          <w:szCs w:val="30"/>
        </w:rPr>
        <w:t>万元，</w:t>
      </w:r>
      <w:r w:rsidR="00C4249A" w:rsidRPr="002C4088">
        <w:rPr>
          <w:rFonts w:eastAsia="仿宋_GB2312"/>
          <w:sz w:val="30"/>
          <w:szCs w:val="30"/>
        </w:rPr>
        <w:t>支持</w:t>
      </w:r>
      <w:r w:rsidRPr="002C4088">
        <w:rPr>
          <w:rFonts w:eastAsia="仿宋_GB2312"/>
          <w:sz w:val="30"/>
          <w:szCs w:val="30"/>
        </w:rPr>
        <w:t>各类创新训练项目</w:t>
      </w:r>
      <w:r w:rsidRPr="002C4088">
        <w:rPr>
          <w:rFonts w:eastAsia="仿宋_GB2312"/>
          <w:sz w:val="30"/>
          <w:szCs w:val="30"/>
        </w:rPr>
        <w:t>353</w:t>
      </w:r>
      <w:r w:rsidRPr="002C4088">
        <w:rPr>
          <w:rFonts w:eastAsia="仿宋_GB2312"/>
          <w:sz w:val="30"/>
          <w:szCs w:val="30"/>
        </w:rPr>
        <w:t>项，直接参与学生</w:t>
      </w:r>
      <w:r w:rsidRPr="002C4088">
        <w:rPr>
          <w:rFonts w:eastAsia="仿宋_GB2312"/>
          <w:sz w:val="30"/>
          <w:szCs w:val="30"/>
        </w:rPr>
        <w:t>2000</w:t>
      </w:r>
      <w:r w:rsidRPr="002C4088">
        <w:rPr>
          <w:rFonts w:eastAsia="仿宋_GB2312"/>
          <w:sz w:val="30"/>
          <w:szCs w:val="30"/>
        </w:rPr>
        <w:t>余人</w:t>
      </w:r>
      <w:r w:rsidR="00C4249A" w:rsidRPr="002C4088">
        <w:rPr>
          <w:rFonts w:eastAsia="仿宋_GB2312"/>
          <w:sz w:val="30"/>
          <w:szCs w:val="30"/>
        </w:rPr>
        <w:t>；遴选</w:t>
      </w:r>
      <w:r w:rsidR="00C4249A" w:rsidRPr="002C4088">
        <w:rPr>
          <w:rFonts w:eastAsia="仿宋_GB2312"/>
          <w:sz w:val="30"/>
          <w:szCs w:val="30"/>
        </w:rPr>
        <w:t>6</w:t>
      </w:r>
      <w:r w:rsidR="00C4249A" w:rsidRPr="002C4088">
        <w:rPr>
          <w:rFonts w:eastAsia="仿宋_GB2312"/>
          <w:sz w:val="30"/>
          <w:szCs w:val="30"/>
        </w:rPr>
        <w:t>个创新创业训练项目参加</w:t>
      </w:r>
      <w:r w:rsidR="00C4249A" w:rsidRPr="002C4088">
        <w:rPr>
          <w:rFonts w:eastAsia="仿宋_GB2312"/>
          <w:sz w:val="30"/>
          <w:szCs w:val="30"/>
        </w:rPr>
        <w:t>2013</w:t>
      </w:r>
      <w:r w:rsidR="00C4249A" w:rsidRPr="002C4088">
        <w:rPr>
          <w:rFonts w:eastAsia="仿宋_GB2312"/>
          <w:sz w:val="30"/>
          <w:szCs w:val="30"/>
        </w:rPr>
        <w:t>年教育部大学生创新创业年会</w:t>
      </w:r>
      <w:r w:rsidR="006B6D49" w:rsidRPr="002C4088">
        <w:rPr>
          <w:rFonts w:eastAsia="仿宋_GB2312"/>
          <w:sz w:val="30"/>
          <w:szCs w:val="30"/>
        </w:rPr>
        <w:t>，</w:t>
      </w:r>
      <w:r w:rsidR="00C4249A" w:rsidRPr="002C4088">
        <w:rPr>
          <w:rFonts w:eastAsia="仿宋_GB2312"/>
          <w:sz w:val="30"/>
          <w:szCs w:val="30"/>
        </w:rPr>
        <w:t>3</w:t>
      </w:r>
      <w:r w:rsidR="00C4249A" w:rsidRPr="002C4088">
        <w:rPr>
          <w:rFonts w:eastAsia="仿宋_GB2312"/>
          <w:sz w:val="30"/>
          <w:szCs w:val="30"/>
        </w:rPr>
        <w:t>个项目获奖；以现场展示形式结题验收了</w:t>
      </w:r>
      <w:r w:rsidR="00C4249A" w:rsidRPr="002C4088">
        <w:rPr>
          <w:rFonts w:eastAsia="仿宋_GB2312"/>
          <w:sz w:val="30"/>
          <w:szCs w:val="30"/>
        </w:rPr>
        <w:t>2012</w:t>
      </w:r>
      <w:r w:rsidR="00C4249A" w:rsidRPr="002C4088">
        <w:rPr>
          <w:rFonts w:eastAsia="仿宋_GB2312"/>
          <w:sz w:val="30"/>
          <w:szCs w:val="30"/>
        </w:rPr>
        <w:t>年立项的</w:t>
      </w:r>
      <w:r w:rsidR="00C4249A" w:rsidRPr="002C4088">
        <w:rPr>
          <w:rFonts w:eastAsia="仿宋_GB2312"/>
          <w:sz w:val="30"/>
          <w:szCs w:val="30"/>
        </w:rPr>
        <w:t>177</w:t>
      </w:r>
      <w:r w:rsidR="00C4249A" w:rsidRPr="002C4088">
        <w:rPr>
          <w:rFonts w:eastAsia="仿宋_GB2312"/>
          <w:sz w:val="30"/>
          <w:szCs w:val="30"/>
        </w:rPr>
        <w:t>个国家项目。</w:t>
      </w:r>
    </w:p>
    <w:p w:rsidR="002E6799" w:rsidRDefault="002E6799" w:rsidP="002C4088">
      <w:pPr>
        <w:pStyle w:val="a5"/>
        <w:widowControl/>
        <w:numPr>
          <w:ilvl w:val="0"/>
          <w:numId w:val="18"/>
        </w:numPr>
        <w:tabs>
          <w:tab w:val="left" w:pos="851"/>
        </w:tabs>
        <w:ind w:left="0" w:firstLineChars="0" w:firstLine="567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学科竞赛获省级以上奖项</w:t>
      </w:r>
      <w:r w:rsidRPr="002C4088">
        <w:rPr>
          <w:rFonts w:eastAsia="仿宋_GB2312"/>
          <w:sz w:val="30"/>
          <w:szCs w:val="30"/>
        </w:rPr>
        <w:t>364</w:t>
      </w:r>
      <w:r w:rsidRPr="002C4088">
        <w:rPr>
          <w:rFonts w:eastAsia="仿宋_GB2312"/>
          <w:sz w:val="30"/>
          <w:szCs w:val="30"/>
        </w:rPr>
        <w:t>项，其中国家级奖</w:t>
      </w:r>
      <w:r w:rsidRPr="002C4088">
        <w:rPr>
          <w:rFonts w:eastAsia="仿宋_GB2312"/>
          <w:sz w:val="30"/>
          <w:szCs w:val="30"/>
        </w:rPr>
        <w:t xml:space="preserve"> 251</w:t>
      </w:r>
      <w:r w:rsidRPr="002C4088">
        <w:rPr>
          <w:rFonts w:eastAsia="仿宋_GB2312"/>
          <w:sz w:val="30"/>
          <w:szCs w:val="30"/>
        </w:rPr>
        <w:t>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908"/>
        <w:gridCol w:w="890"/>
        <w:gridCol w:w="925"/>
        <w:gridCol w:w="2624"/>
      </w:tblGrid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E74D1">
              <w:rPr>
                <w:rFonts w:ascii="宋体" w:hAnsi="宋体"/>
                <w:b/>
                <w:sz w:val="22"/>
                <w:szCs w:val="22"/>
              </w:rPr>
              <w:t>项目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E74D1">
              <w:rPr>
                <w:rFonts w:ascii="宋体" w:hAnsi="宋体"/>
                <w:b/>
                <w:sz w:val="22"/>
                <w:szCs w:val="22"/>
              </w:rPr>
              <w:t>一等奖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E74D1">
              <w:rPr>
                <w:rFonts w:ascii="宋体" w:hAnsi="宋体"/>
                <w:b/>
                <w:sz w:val="22"/>
                <w:szCs w:val="22"/>
              </w:rPr>
              <w:t>二等奖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E74D1">
              <w:rPr>
                <w:rFonts w:ascii="宋体" w:hAnsi="宋体"/>
                <w:b/>
                <w:sz w:val="22"/>
                <w:szCs w:val="22"/>
              </w:rPr>
              <w:t>三等奖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E74D1">
              <w:rPr>
                <w:rFonts w:ascii="宋体" w:hAnsi="宋体"/>
                <w:b/>
                <w:sz w:val="22"/>
                <w:szCs w:val="22"/>
              </w:rPr>
              <w:t>备注</w:t>
            </w:r>
          </w:p>
        </w:tc>
      </w:tr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湖北省大学生科技成果奖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szCs w:val="21"/>
              </w:rPr>
              <w:t>位居湖北高校首位</w:t>
            </w:r>
          </w:p>
        </w:tc>
      </w:tr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全国大学生节能减排与社会大赛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在湖北省与华中科大并列第一</w:t>
            </w:r>
            <w:r w:rsidRPr="00BE74D1">
              <w:rPr>
                <w:rFonts w:ascii="宋体" w:hAnsi="宋体" w:hint="eastAsia"/>
                <w:color w:val="000000"/>
                <w:szCs w:val="21"/>
              </w:rPr>
              <w:t>，并列全国第四。</w:t>
            </w:r>
          </w:p>
        </w:tc>
      </w:tr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全国大学生电子设计竞赛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并列全国第9名</w:t>
            </w:r>
          </w:p>
        </w:tc>
      </w:tr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全国大学生工程训练技能大赛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/>
                <w:color w:val="000000"/>
                <w:szCs w:val="21"/>
              </w:rPr>
              <w:t>位居湖北省首位</w:t>
            </w:r>
          </w:p>
        </w:tc>
      </w:tr>
      <w:tr w:rsidR="00BE74D1" w:rsidRPr="00264843" w:rsidTr="00A436B7">
        <w:trPr>
          <w:trHeight w:val="3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 w:hint="eastAsia"/>
                <w:color w:val="000000"/>
                <w:szCs w:val="21"/>
              </w:rPr>
              <w:t>全国大学生机械创新设计比赛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BE74D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BE74D1" w:rsidRPr="00BE74D1" w:rsidRDefault="00BE74D1" w:rsidP="00BE74D1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BE74D1">
              <w:rPr>
                <w:rFonts w:ascii="宋体" w:hAnsi="宋体" w:hint="eastAsia"/>
                <w:color w:val="000000"/>
                <w:szCs w:val="21"/>
              </w:rPr>
              <w:t>全国第一名</w:t>
            </w:r>
          </w:p>
        </w:tc>
      </w:tr>
    </w:tbl>
    <w:p w:rsidR="001E1FC7" w:rsidRPr="002C4088" w:rsidRDefault="001E1FC7" w:rsidP="002C4088">
      <w:pPr>
        <w:pStyle w:val="a5"/>
        <w:widowControl/>
        <w:numPr>
          <w:ilvl w:val="0"/>
          <w:numId w:val="18"/>
        </w:numPr>
        <w:tabs>
          <w:tab w:val="left" w:pos="851"/>
        </w:tabs>
        <w:ind w:left="0" w:firstLineChars="0" w:firstLine="567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加大毕业论文（设计）质量控制力度</w:t>
      </w:r>
    </w:p>
    <w:p w:rsidR="001E1FC7" w:rsidRPr="002C4088" w:rsidRDefault="00D24FA1" w:rsidP="001E1FC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建立</w:t>
      </w:r>
      <w:r w:rsidR="00A57CB8" w:rsidRPr="002C4088">
        <w:rPr>
          <w:rFonts w:eastAsia="仿宋_GB2312"/>
          <w:color w:val="000000"/>
          <w:sz w:val="30"/>
          <w:szCs w:val="30"/>
        </w:rPr>
        <w:t>毕业设计（论文）的管理信息平台，加强了毕业设计（论文）选题工作的</w:t>
      </w:r>
      <w:r w:rsidR="003F1D4E" w:rsidRPr="002C4088">
        <w:rPr>
          <w:rFonts w:eastAsia="仿宋_GB2312"/>
          <w:color w:val="000000"/>
          <w:sz w:val="30"/>
          <w:szCs w:val="30"/>
        </w:rPr>
        <w:t>指导</w:t>
      </w:r>
      <w:r w:rsidRPr="002C4088">
        <w:rPr>
          <w:rFonts w:eastAsia="仿宋_GB2312"/>
          <w:color w:val="000000"/>
          <w:sz w:val="30"/>
          <w:szCs w:val="30"/>
        </w:rPr>
        <w:t>、</w:t>
      </w:r>
      <w:r w:rsidR="00A57CB8" w:rsidRPr="002C4088">
        <w:rPr>
          <w:rFonts w:eastAsia="仿宋_GB2312"/>
          <w:color w:val="000000"/>
          <w:sz w:val="30"/>
          <w:szCs w:val="30"/>
        </w:rPr>
        <w:t>监管</w:t>
      </w:r>
      <w:r w:rsidRPr="002C4088">
        <w:rPr>
          <w:rFonts w:eastAsia="仿宋_GB2312"/>
          <w:color w:val="000000"/>
          <w:sz w:val="30"/>
          <w:szCs w:val="30"/>
        </w:rPr>
        <w:t>及优秀毕业论文的审核</w:t>
      </w:r>
      <w:r w:rsidR="00A57CB8" w:rsidRPr="002C4088">
        <w:rPr>
          <w:rFonts w:eastAsia="仿宋_GB2312"/>
          <w:color w:val="000000"/>
          <w:sz w:val="30"/>
          <w:szCs w:val="30"/>
        </w:rPr>
        <w:t>。</w:t>
      </w:r>
    </w:p>
    <w:p w:rsidR="00007757" w:rsidRPr="002C4088" w:rsidRDefault="00A57CB8" w:rsidP="001E1FC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修订</w:t>
      </w:r>
      <w:r w:rsidR="00281CCA" w:rsidRPr="002C4088">
        <w:rPr>
          <w:rFonts w:eastAsia="仿宋_GB2312"/>
          <w:color w:val="000000"/>
          <w:sz w:val="30"/>
          <w:szCs w:val="30"/>
        </w:rPr>
        <w:t>了</w:t>
      </w:r>
      <w:r w:rsidRPr="002C4088">
        <w:rPr>
          <w:rFonts w:eastAsia="仿宋_GB2312"/>
          <w:color w:val="000000"/>
          <w:sz w:val="30"/>
          <w:szCs w:val="30"/>
        </w:rPr>
        <w:t>《武汉理工大学本科生毕业设计（论文）工作管理办法》</w:t>
      </w:r>
      <w:r w:rsidR="001E1FC7" w:rsidRPr="002C4088">
        <w:rPr>
          <w:rFonts w:eastAsia="仿宋_GB2312"/>
          <w:color w:val="000000"/>
          <w:sz w:val="30"/>
          <w:szCs w:val="30"/>
        </w:rPr>
        <w:t>，</w:t>
      </w:r>
      <w:r w:rsidR="003F1D4E" w:rsidRPr="002C4088">
        <w:rPr>
          <w:rFonts w:eastAsia="仿宋_GB2312"/>
          <w:color w:val="000000"/>
          <w:sz w:val="30"/>
          <w:szCs w:val="30"/>
        </w:rPr>
        <w:t>加大</w:t>
      </w:r>
      <w:r w:rsidR="003F1D4E" w:rsidRPr="002C4088">
        <w:rPr>
          <w:rFonts w:eastAsia="仿宋_GB2312"/>
          <w:color w:val="000000"/>
          <w:sz w:val="30"/>
          <w:szCs w:val="30"/>
        </w:rPr>
        <w:t>2013</w:t>
      </w:r>
      <w:r w:rsidR="003F1D4E" w:rsidRPr="002C4088">
        <w:rPr>
          <w:rFonts w:eastAsia="仿宋_GB2312"/>
          <w:color w:val="000000"/>
          <w:sz w:val="30"/>
          <w:szCs w:val="30"/>
        </w:rPr>
        <w:t>届</w:t>
      </w:r>
      <w:r w:rsidR="00281CCA" w:rsidRPr="002C4088">
        <w:rPr>
          <w:rFonts w:eastAsia="仿宋_GB2312"/>
          <w:color w:val="000000"/>
          <w:sz w:val="30"/>
          <w:szCs w:val="30"/>
        </w:rPr>
        <w:t>毕业设计（论文）选题</w:t>
      </w:r>
      <w:r w:rsidR="003F1D4E" w:rsidRPr="002C4088">
        <w:rPr>
          <w:rFonts w:eastAsia="仿宋_GB2312"/>
          <w:color w:val="000000"/>
          <w:sz w:val="30"/>
          <w:szCs w:val="30"/>
        </w:rPr>
        <w:t>和优秀论文审核力度，</w:t>
      </w:r>
      <w:r w:rsidR="00281CCA" w:rsidRPr="002C4088">
        <w:rPr>
          <w:rFonts w:eastAsia="仿宋_GB2312"/>
          <w:color w:val="000000"/>
          <w:sz w:val="30"/>
          <w:szCs w:val="30"/>
        </w:rPr>
        <w:t>科研及</w:t>
      </w:r>
      <w:r w:rsidRPr="002C4088">
        <w:rPr>
          <w:rFonts w:eastAsia="仿宋_GB2312"/>
          <w:color w:val="000000"/>
          <w:sz w:val="30"/>
          <w:szCs w:val="30"/>
        </w:rPr>
        <w:t>联系实际题目</w:t>
      </w:r>
      <w:r w:rsidR="00281CCA" w:rsidRPr="002C4088">
        <w:rPr>
          <w:rFonts w:eastAsia="仿宋_GB2312"/>
          <w:color w:val="000000"/>
          <w:sz w:val="30"/>
          <w:szCs w:val="30"/>
        </w:rPr>
        <w:t>占选题总数的</w:t>
      </w:r>
      <w:r w:rsidRPr="002C4088">
        <w:rPr>
          <w:rFonts w:eastAsia="仿宋_GB2312"/>
          <w:color w:val="000000"/>
          <w:sz w:val="30"/>
          <w:szCs w:val="30"/>
        </w:rPr>
        <w:t>86.51%</w:t>
      </w:r>
      <w:r w:rsidR="00007757" w:rsidRPr="002C4088">
        <w:rPr>
          <w:rFonts w:eastAsia="仿宋_GB2312"/>
          <w:color w:val="000000"/>
          <w:sz w:val="30"/>
          <w:szCs w:val="30"/>
        </w:rPr>
        <w:t>。</w:t>
      </w:r>
    </w:p>
    <w:p w:rsidR="00A57CB8" w:rsidRPr="002C4088" w:rsidRDefault="00A57CB8" w:rsidP="001E1FC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择优推荐</w:t>
      </w:r>
      <w:r w:rsidRPr="002C4088">
        <w:rPr>
          <w:rFonts w:eastAsia="仿宋_GB2312"/>
          <w:color w:val="000000"/>
          <w:sz w:val="30"/>
          <w:szCs w:val="30"/>
        </w:rPr>
        <w:t>280</w:t>
      </w:r>
      <w:r w:rsidRPr="002C4088">
        <w:rPr>
          <w:rFonts w:eastAsia="仿宋_GB2312"/>
          <w:color w:val="000000"/>
          <w:sz w:val="30"/>
          <w:szCs w:val="30"/>
        </w:rPr>
        <w:t>篇参加省级优秀论</w:t>
      </w:r>
      <w:r w:rsidR="001E1FC7" w:rsidRPr="002C4088">
        <w:rPr>
          <w:rFonts w:eastAsia="仿宋_GB2312"/>
          <w:color w:val="000000"/>
          <w:sz w:val="30"/>
          <w:szCs w:val="30"/>
        </w:rPr>
        <w:t>文评审</w:t>
      </w:r>
      <w:r w:rsidR="000A64BC" w:rsidRPr="002C4088">
        <w:rPr>
          <w:rFonts w:eastAsia="仿宋_GB2312"/>
          <w:color w:val="000000"/>
          <w:sz w:val="30"/>
          <w:szCs w:val="30"/>
        </w:rPr>
        <w:t>，</w:t>
      </w:r>
      <w:r w:rsidR="00DE7CF5" w:rsidRPr="002C4088">
        <w:rPr>
          <w:rFonts w:eastAsia="仿宋_GB2312"/>
          <w:color w:val="000000"/>
          <w:sz w:val="30"/>
          <w:szCs w:val="30"/>
        </w:rPr>
        <w:t>获奖</w:t>
      </w:r>
      <w:r w:rsidR="00DE7CF5" w:rsidRPr="002C4088">
        <w:rPr>
          <w:rFonts w:eastAsia="仿宋_GB2312"/>
          <w:color w:val="000000"/>
          <w:sz w:val="30"/>
          <w:szCs w:val="30"/>
        </w:rPr>
        <w:t>224</w:t>
      </w:r>
      <w:r w:rsidR="00DE7CF5" w:rsidRPr="002C4088">
        <w:rPr>
          <w:rFonts w:eastAsia="仿宋_GB2312"/>
          <w:color w:val="000000"/>
          <w:sz w:val="30"/>
          <w:szCs w:val="30"/>
        </w:rPr>
        <w:t>篇，获奖比例</w:t>
      </w:r>
      <w:r w:rsidR="00DE7CF5" w:rsidRPr="002C4088">
        <w:rPr>
          <w:rFonts w:eastAsia="仿宋_GB2312"/>
          <w:color w:val="000000"/>
          <w:sz w:val="30"/>
          <w:szCs w:val="30"/>
        </w:rPr>
        <w:t>80%</w:t>
      </w:r>
      <w:r w:rsidR="00CF2FEE">
        <w:rPr>
          <w:rFonts w:eastAsia="仿宋_GB2312" w:hint="eastAsia"/>
          <w:color w:val="000000"/>
          <w:sz w:val="30"/>
          <w:szCs w:val="30"/>
        </w:rPr>
        <w:t>，</w:t>
      </w:r>
      <w:r w:rsidR="00CF2FEE" w:rsidRPr="00CF2FEE">
        <w:rPr>
          <w:rFonts w:eastAsia="仿宋_GB2312" w:hint="eastAsia"/>
          <w:color w:val="000000"/>
          <w:sz w:val="30"/>
          <w:szCs w:val="30"/>
        </w:rPr>
        <w:t>位居在汉部属高校第二位。</w:t>
      </w:r>
    </w:p>
    <w:p w:rsidR="00117279" w:rsidRPr="002C4088" w:rsidRDefault="003F0E42" w:rsidP="00117279">
      <w:pPr>
        <w:pStyle w:val="a5"/>
        <w:widowControl/>
        <w:numPr>
          <w:ilvl w:val="0"/>
          <w:numId w:val="18"/>
        </w:numPr>
        <w:ind w:left="0" w:firstLineChars="0" w:firstLine="567"/>
        <w:jc w:val="left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lastRenderedPageBreak/>
        <w:t>加强</w:t>
      </w:r>
      <w:r w:rsidR="00117279" w:rsidRPr="002C4088">
        <w:rPr>
          <w:rFonts w:eastAsia="仿宋_GB2312"/>
          <w:color w:val="000000"/>
          <w:sz w:val="30"/>
          <w:szCs w:val="30"/>
        </w:rPr>
        <w:t>实习教学环节建设，全面提高实践教学质量</w:t>
      </w:r>
      <w:r w:rsidR="00035532" w:rsidRPr="002C4088">
        <w:rPr>
          <w:rFonts w:eastAsia="仿宋_GB2312"/>
          <w:color w:val="000000"/>
          <w:sz w:val="30"/>
          <w:szCs w:val="30"/>
        </w:rPr>
        <w:t>。</w:t>
      </w:r>
    </w:p>
    <w:p w:rsidR="00556637" w:rsidRPr="002C4088" w:rsidRDefault="00117279" w:rsidP="0055663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新增校级</w:t>
      </w:r>
      <w:r w:rsidR="00060D5D" w:rsidRPr="002C4088">
        <w:rPr>
          <w:rFonts w:eastAsia="仿宋_GB2312"/>
          <w:color w:val="000000"/>
          <w:sz w:val="30"/>
          <w:szCs w:val="30"/>
        </w:rPr>
        <w:t>外</w:t>
      </w:r>
      <w:r w:rsidRPr="002C4088">
        <w:rPr>
          <w:rFonts w:eastAsia="仿宋_GB2312"/>
          <w:color w:val="000000"/>
          <w:sz w:val="30"/>
          <w:szCs w:val="30"/>
        </w:rPr>
        <w:t>习基地</w:t>
      </w:r>
      <w:r w:rsidRPr="002C4088">
        <w:rPr>
          <w:rFonts w:eastAsia="仿宋_GB2312"/>
          <w:color w:val="000000"/>
          <w:sz w:val="30"/>
          <w:szCs w:val="30"/>
        </w:rPr>
        <w:t>12</w:t>
      </w:r>
      <w:r w:rsidRPr="002C4088">
        <w:rPr>
          <w:rFonts w:eastAsia="仿宋_GB2312"/>
          <w:color w:val="000000"/>
          <w:sz w:val="30"/>
          <w:szCs w:val="30"/>
        </w:rPr>
        <w:t>个，挂牌基地</w:t>
      </w:r>
      <w:r w:rsidRPr="002C4088">
        <w:rPr>
          <w:rFonts w:eastAsia="仿宋_GB2312"/>
          <w:color w:val="000000"/>
          <w:sz w:val="30"/>
          <w:szCs w:val="30"/>
        </w:rPr>
        <w:t>6</w:t>
      </w:r>
      <w:r w:rsidRPr="002C4088">
        <w:rPr>
          <w:rFonts w:eastAsia="仿宋_GB2312"/>
          <w:color w:val="000000"/>
          <w:sz w:val="30"/>
          <w:szCs w:val="30"/>
        </w:rPr>
        <w:t>个。</w:t>
      </w:r>
    </w:p>
    <w:p w:rsidR="00556637" w:rsidRPr="002C4088" w:rsidRDefault="00556637" w:rsidP="0055663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拓展</w:t>
      </w:r>
      <w:r w:rsidR="00117279" w:rsidRPr="002C4088">
        <w:rPr>
          <w:rFonts w:eastAsia="仿宋_GB2312"/>
          <w:color w:val="000000"/>
          <w:sz w:val="30"/>
          <w:szCs w:val="30"/>
        </w:rPr>
        <w:t>实习渠道。</w:t>
      </w:r>
      <w:r w:rsidR="00CF3A4A" w:rsidRPr="002C4088">
        <w:rPr>
          <w:rFonts w:eastAsia="仿宋_GB2312"/>
          <w:color w:val="000000"/>
          <w:sz w:val="30"/>
          <w:szCs w:val="30"/>
        </w:rPr>
        <w:t>暑假</w:t>
      </w:r>
      <w:r w:rsidR="00C131AC" w:rsidRPr="002C4088">
        <w:rPr>
          <w:rFonts w:eastAsia="仿宋_GB2312"/>
          <w:color w:val="000000"/>
          <w:sz w:val="30"/>
          <w:szCs w:val="30"/>
        </w:rPr>
        <w:t>选派</w:t>
      </w:r>
      <w:r w:rsidR="00117279" w:rsidRPr="002C4088">
        <w:rPr>
          <w:rFonts w:eastAsia="仿宋_GB2312"/>
          <w:color w:val="000000"/>
          <w:sz w:val="30"/>
          <w:szCs w:val="30"/>
        </w:rPr>
        <w:t>21</w:t>
      </w:r>
      <w:r w:rsidR="00117279" w:rsidRPr="002C4088">
        <w:rPr>
          <w:rFonts w:eastAsia="仿宋_GB2312"/>
          <w:color w:val="000000"/>
          <w:sz w:val="30"/>
          <w:szCs w:val="30"/>
        </w:rPr>
        <w:t>名</w:t>
      </w:r>
      <w:r w:rsidR="00CF3A4A" w:rsidRPr="002C4088">
        <w:rPr>
          <w:rFonts w:eastAsia="仿宋_GB2312"/>
          <w:color w:val="000000"/>
          <w:sz w:val="30"/>
          <w:szCs w:val="30"/>
        </w:rPr>
        <w:t>学</w:t>
      </w:r>
      <w:r w:rsidR="00117279" w:rsidRPr="002C4088">
        <w:rPr>
          <w:rFonts w:eastAsia="仿宋_GB2312"/>
          <w:color w:val="000000"/>
          <w:sz w:val="30"/>
          <w:szCs w:val="30"/>
        </w:rPr>
        <w:t>生赴</w:t>
      </w:r>
      <w:r w:rsidR="00117279" w:rsidRPr="002C4088">
        <w:rPr>
          <w:rFonts w:eastAsia="仿宋_GB2312"/>
          <w:color w:val="000000"/>
          <w:sz w:val="30"/>
          <w:szCs w:val="30"/>
        </w:rPr>
        <w:t>9</w:t>
      </w:r>
      <w:r w:rsidR="00117279" w:rsidRPr="002C4088">
        <w:rPr>
          <w:rFonts w:eastAsia="仿宋_GB2312"/>
          <w:color w:val="000000"/>
          <w:sz w:val="30"/>
          <w:szCs w:val="30"/>
        </w:rPr>
        <w:t>家省直机关进行实习</w:t>
      </w:r>
      <w:r w:rsidR="00CF3A4A" w:rsidRPr="002C4088">
        <w:rPr>
          <w:rFonts w:eastAsia="仿宋_GB2312"/>
          <w:color w:val="000000"/>
          <w:sz w:val="30"/>
          <w:szCs w:val="30"/>
        </w:rPr>
        <w:t>；</w:t>
      </w:r>
      <w:r w:rsidR="00CF3A4A" w:rsidRPr="002C4088">
        <w:rPr>
          <w:rFonts w:eastAsia="仿宋_GB2312"/>
          <w:color w:val="000000"/>
          <w:sz w:val="30"/>
          <w:szCs w:val="30"/>
        </w:rPr>
        <w:t>11</w:t>
      </w:r>
      <w:r w:rsidR="00CF3A4A" w:rsidRPr="002C4088">
        <w:rPr>
          <w:rFonts w:eastAsia="仿宋_GB2312"/>
          <w:color w:val="000000"/>
          <w:sz w:val="30"/>
          <w:szCs w:val="30"/>
        </w:rPr>
        <w:t>月</w:t>
      </w:r>
      <w:r w:rsidR="00117279" w:rsidRPr="002C4088">
        <w:rPr>
          <w:rFonts w:eastAsia="仿宋_GB2312"/>
          <w:color w:val="000000"/>
          <w:sz w:val="30"/>
          <w:szCs w:val="30"/>
        </w:rPr>
        <w:t>选派了</w:t>
      </w:r>
      <w:r w:rsidR="00117279" w:rsidRPr="002C4088">
        <w:rPr>
          <w:rFonts w:eastAsia="仿宋_GB2312"/>
          <w:color w:val="000000"/>
          <w:sz w:val="30"/>
          <w:szCs w:val="30"/>
        </w:rPr>
        <w:t>195</w:t>
      </w:r>
      <w:r w:rsidR="00117279" w:rsidRPr="002C4088">
        <w:rPr>
          <w:rFonts w:eastAsia="仿宋_GB2312"/>
          <w:color w:val="000000"/>
          <w:sz w:val="30"/>
          <w:szCs w:val="30"/>
        </w:rPr>
        <w:t>名</w:t>
      </w:r>
      <w:r w:rsidR="00CF3A4A" w:rsidRPr="002C4088">
        <w:rPr>
          <w:rFonts w:eastAsia="仿宋_GB2312"/>
          <w:color w:val="000000"/>
          <w:sz w:val="30"/>
          <w:szCs w:val="30"/>
        </w:rPr>
        <w:t>学生</w:t>
      </w:r>
      <w:r w:rsidR="00117279" w:rsidRPr="002C4088">
        <w:rPr>
          <w:rFonts w:eastAsia="仿宋_GB2312"/>
          <w:color w:val="000000"/>
          <w:sz w:val="30"/>
          <w:szCs w:val="30"/>
        </w:rPr>
        <w:t>赴黄冈市及各县市区企事业单位实习。</w:t>
      </w:r>
    </w:p>
    <w:p w:rsidR="00120C65" w:rsidRPr="002C4088" w:rsidRDefault="00117279" w:rsidP="0055663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 w:themeColor="text1"/>
          <w:sz w:val="30"/>
          <w:szCs w:val="30"/>
        </w:rPr>
      </w:pPr>
      <w:r w:rsidRPr="002C4088">
        <w:rPr>
          <w:rFonts w:eastAsia="仿宋_GB2312"/>
          <w:color w:val="000000"/>
          <w:sz w:val="30"/>
          <w:szCs w:val="30"/>
        </w:rPr>
        <w:t>加强实习调研与过程监控。赴</w:t>
      </w:r>
      <w:r w:rsidRPr="002C4088">
        <w:rPr>
          <w:rFonts w:eastAsia="仿宋_GB2312"/>
          <w:color w:val="000000"/>
          <w:sz w:val="30"/>
          <w:szCs w:val="30"/>
        </w:rPr>
        <w:t>15</w:t>
      </w:r>
      <w:r w:rsidRPr="002C4088">
        <w:rPr>
          <w:rFonts w:eastAsia="仿宋_GB2312"/>
          <w:color w:val="000000"/>
          <w:sz w:val="30"/>
          <w:szCs w:val="30"/>
        </w:rPr>
        <w:t>家</w:t>
      </w:r>
      <w:r w:rsidR="00120C65" w:rsidRPr="002C4088">
        <w:rPr>
          <w:rFonts w:eastAsia="仿宋_GB2312"/>
          <w:color w:val="000000"/>
          <w:sz w:val="30"/>
          <w:szCs w:val="30"/>
        </w:rPr>
        <w:t>卓越计划实习企业开展</w:t>
      </w:r>
      <w:r w:rsidRPr="002C4088">
        <w:rPr>
          <w:rFonts w:eastAsia="仿宋_GB2312"/>
          <w:color w:val="000000"/>
          <w:sz w:val="30"/>
          <w:szCs w:val="30"/>
        </w:rPr>
        <w:t>现场</w:t>
      </w:r>
      <w:r w:rsidRPr="002C4088">
        <w:rPr>
          <w:rFonts w:eastAsia="仿宋_GB2312"/>
          <w:color w:val="000000" w:themeColor="text1"/>
          <w:sz w:val="30"/>
          <w:szCs w:val="30"/>
        </w:rPr>
        <w:t>调研</w:t>
      </w:r>
      <w:r w:rsidR="003F1D4E" w:rsidRPr="002C4088">
        <w:rPr>
          <w:rFonts w:eastAsia="仿宋_GB2312"/>
          <w:color w:val="000000" w:themeColor="text1"/>
          <w:sz w:val="30"/>
          <w:szCs w:val="30"/>
        </w:rPr>
        <w:t>。</w:t>
      </w:r>
    </w:p>
    <w:p w:rsidR="00E612CB" w:rsidRPr="002C4088" w:rsidRDefault="00E612CB" w:rsidP="00E612CB">
      <w:pPr>
        <w:pStyle w:val="1"/>
        <w:numPr>
          <w:ilvl w:val="0"/>
          <w:numId w:val="9"/>
        </w:numPr>
        <w:ind w:left="0" w:firstLine="600"/>
        <w:rPr>
          <w:rFonts w:eastAsia="仿宋_GB2312"/>
          <w:color w:val="000000" w:themeColor="text1"/>
          <w:sz w:val="30"/>
          <w:szCs w:val="30"/>
        </w:rPr>
      </w:pPr>
      <w:r w:rsidRPr="002C4088">
        <w:rPr>
          <w:rFonts w:eastAsia="仿宋_GB2312"/>
          <w:color w:val="000000" w:themeColor="text1"/>
          <w:sz w:val="30"/>
          <w:szCs w:val="30"/>
        </w:rPr>
        <w:t>加强实践教学经费投入，为工程实训增加</w:t>
      </w:r>
      <w:r w:rsidRPr="002C4088">
        <w:rPr>
          <w:rFonts w:eastAsia="仿宋_GB2312"/>
          <w:color w:val="000000" w:themeColor="text1"/>
          <w:sz w:val="30"/>
          <w:szCs w:val="30"/>
        </w:rPr>
        <w:t>15</w:t>
      </w:r>
      <w:r w:rsidRPr="002C4088">
        <w:rPr>
          <w:rFonts w:eastAsia="仿宋_GB2312"/>
          <w:color w:val="000000" w:themeColor="text1"/>
          <w:sz w:val="30"/>
          <w:szCs w:val="30"/>
        </w:rPr>
        <w:t>万元专项经费，设立了航海教育教学专项经费</w:t>
      </w:r>
      <w:r w:rsidRPr="002C4088">
        <w:rPr>
          <w:rFonts w:eastAsia="仿宋_GB2312"/>
          <w:color w:val="000000" w:themeColor="text1"/>
          <w:sz w:val="30"/>
          <w:szCs w:val="30"/>
        </w:rPr>
        <w:t>80</w:t>
      </w:r>
      <w:r w:rsidRPr="002C4088">
        <w:rPr>
          <w:rFonts w:eastAsia="仿宋_GB2312"/>
          <w:color w:val="000000" w:themeColor="text1"/>
          <w:sz w:val="30"/>
          <w:szCs w:val="30"/>
        </w:rPr>
        <w:t>万元。</w:t>
      </w:r>
    </w:p>
    <w:p w:rsidR="00117279" w:rsidRPr="002C4088" w:rsidRDefault="00117279" w:rsidP="00AC31A7">
      <w:pPr>
        <w:pStyle w:val="a5"/>
        <w:numPr>
          <w:ilvl w:val="0"/>
          <w:numId w:val="9"/>
        </w:numPr>
        <w:ind w:left="0" w:firstLine="600"/>
        <w:rPr>
          <w:rFonts w:eastAsia="仿宋_GB2312"/>
          <w:color w:val="000000" w:themeColor="text1"/>
          <w:sz w:val="30"/>
          <w:szCs w:val="30"/>
        </w:rPr>
      </w:pPr>
      <w:r w:rsidRPr="002C4088">
        <w:rPr>
          <w:rFonts w:eastAsia="仿宋_GB2312"/>
          <w:color w:val="000000" w:themeColor="text1"/>
          <w:sz w:val="30"/>
          <w:szCs w:val="30"/>
        </w:rPr>
        <w:t>加强实习教学制度建设</w:t>
      </w:r>
      <w:r w:rsidR="00AC31A7" w:rsidRPr="002C4088">
        <w:rPr>
          <w:rFonts w:eastAsia="仿宋_GB2312"/>
          <w:color w:val="000000" w:themeColor="text1"/>
          <w:sz w:val="30"/>
          <w:szCs w:val="30"/>
        </w:rPr>
        <w:t>，</w:t>
      </w:r>
      <w:r w:rsidR="00A34171" w:rsidRPr="002C4088">
        <w:rPr>
          <w:rFonts w:eastAsia="仿宋_GB2312"/>
          <w:color w:val="000000" w:themeColor="text1"/>
          <w:sz w:val="30"/>
          <w:szCs w:val="30"/>
        </w:rPr>
        <w:t>拟订</w:t>
      </w:r>
      <w:r w:rsidRPr="002C4088">
        <w:rPr>
          <w:rFonts w:eastAsia="仿宋_GB2312"/>
          <w:color w:val="000000" w:themeColor="text1"/>
          <w:sz w:val="30"/>
          <w:szCs w:val="30"/>
        </w:rPr>
        <w:t>《武汉理工大学关于加强校外实践教育基地</w:t>
      </w:r>
      <w:r w:rsidR="00E612CB" w:rsidRPr="002C4088">
        <w:rPr>
          <w:rFonts w:eastAsia="仿宋_GB2312"/>
          <w:color w:val="000000" w:themeColor="text1"/>
          <w:sz w:val="30"/>
          <w:szCs w:val="30"/>
        </w:rPr>
        <w:t>建设的实施意见》、《武汉理工学本科兼职教师聘任管理办法》等文件。</w:t>
      </w:r>
    </w:p>
    <w:p w:rsidR="00CB1375" w:rsidRPr="002C4088" w:rsidRDefault="006B54A5" w:rsidP="002750E1">
      <w:pPr>
        <w:pStyle w:val="a5"/>
        <w:widowControl/>
        <w:numPr>
          <w:ilvl w:val="0"/>
          <w:numId w:val="10"/>
        </w:numPr>
        <w:ind w:left="0" w:firstLineChars="0" w:firstLine="603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b/>
          <w:color w:val="000000"/>
          <w:kern w:val="0"/>
          <w:sz w:val="30"/>
          <w:szCs w:val="30"/>
        </w:rPr>
        <w:t>完善教学激励政策，加强培训交流，引导教师将更多精力投入本科教学</w:t>
      </w:r>
    </w:p>
    <w:p w:rsidR="00934C4A" w:rsidRPr="002C4088" w:rsidRDefault="000976DF" w:rsidP="00B5607D">
      <w:pPr>
        <w:pStyle w:val="a5"/>
        <w:widowControl/>
        <w:numPr>
          <w:ilvl w:val="0"/>
          <w:numId w:val="28"/>
        </w:numPr>
        <w:ind w:left="851" w:firstLineChars="0" w:hanging="284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完善教学激励政策，</w:t>
      </w:r>
      <w:r w:rsidR="006B54A5" w:rsidRPr="002C4088">
        <w:rPr>
          <w:rFonts w:eastAsia="仿宋_GB2312"/>
          <w:sz w:val="30"/>
          <w:szCs w:val="30"/>
        </w:rPr>
        <w:t>提升</w:t>
      </w:r>
      <w:r w:rsidRPr="002C4088">
        <w:rPr>
          <w:rFonts w:eastAsia="仿宋_GB2312"/>
          <w:sz w:val="30"/>
          <w:szCs w:val="30"/>
        </w:rPr>
        <w:t>教师</w:t>
      </w:r>
      <w:r w:rsidR="006B54A5" w:rsidRPr="002C4088">
        <w:rPr>
          <w:rFonts w:eastAsia="仿宋_GB2312"/>
          <w:sz w:val="30"/>
          <w:szCs w:val="30"/>
        </w:rPr>
        <w:t>教学能力。</w:t>
      </w:r>
    </w:p>
    <w:p w:rsidR="000976DF" w:rsidRPr="002C4088" w:rsidRDefault="000976DF" w:rsidP="000976DF">
      <w:pPr>
        <w:pStyle w:val="a5"/>
        <w:numPr>
          <w:ilvl w:val="0"/>
          <w:numId w:val="9"/>
        </w:numPr>
        <w:ind w:left="0" w:firstLine="600"/>
        <w:rPr>
          <w:rFonts w:eastAsia="仿宋_GB2312"/>
          <w:kern w:val="0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颁布</w:t>
      </w:r>
      <w:r w:rsidRPr="002C4088">
        <w:rPr>
          <w:rFonts w:eastAsia="仿宋_GB2312"/>
          <w:kern w:val="0"/>
          <w:sz w:val="30"/>
          <w:szCs w:val="30"/>
        </w:rPr>
        <w:t xml:space="preserve"> “</w:t>
      </w:r>
      <w:r w:rsidRPr="002C4088">
        <w:rPr>
          <w:rFonts w:eastAsia="仿宋_GB2312"/>
          <w:kern w:val="0"/>
          <w:sz w:val="30"/>
          <w:szCs w:val="30"/>
        </w:rPr>
        <w:t>关于进一步提升青年教师教学能力的实施意见</w:t>
      </w:r>
      <w:r w:rsidRPr="002C4088">
        <w:rPr>
          <w:rFonts w:eastAsia="仿宋_GB2312"/>
          <w:kern w:val="0"/>
          <w:sz w:val="30"/>
          <w:szCs w:val="30"/>
        </w:rPr>
        <w:t xml:space="preserve">” </w:t>
      </w:r>
      <w:r w:rsidRPr="002C4088">
        <w:rPr>
          <w:rFonts w:eastAsia="仿宋_GB2312"/>
          <w:kern w:val="0"/>
          <w:sz w:val="30"/>
          <w:szCs w:val="30"/>
        </w:rPr>
        <w:t>、</w:t>
      </w:r>
      <w:r w:rsidRPr="002C4088">
        <w:rPr>
          <w:rFonts w:eastAsia="仿宋_GB2312"/>
          <w:kern w:val="0"/>
          <w:sz w:val="30"/>
          <w:szCs w:val="30"/>
        </w:rPr>
        <w:t>“</w:t>
      </w:r>
      <w:r w:rsidRPr="002C4088">
        <w:rPr>
          <w:rFonts w:eastAsia="仿宋_GB2312"/>
          <w:kern w:val="0"/>
          <w:sz w:val="30"/>
          <w:szCs w:val="30"/>
        </w:rPr>
        <w:t>武汉理工大学青年教师助课工作实施意见</w:t>
      </w:r>
      <w:r w:rsidRPr="002C4088">
        <w:rPr>
          <w:rFonts w:eastAsia="仿宋_GB2312"/>
          <w:kern w:val="0"/>
          <w:sz w:val="30"/>
          <w:szCs w:val="30"/>
        </w:rPr>
        <w:t>”</w:t>
      </w:r>
      <w:r w:rsidRPr="002C4088">
        <w:rPr>
          <w:rFonts w:eastAsia="仿宋_GB2312"/>
          <w:kern w:val="0"/>
          <w:sz w:val="30"/>
          <w:szCs w:val="30"/>
        </w:rPr>
        <w:t>。</w:t>
      </w:r>
      <w:r w:rsidR="00D32031" w:rsidRPr="002C4088">
        <w:rPr>
          <w:rFonts w:eastAsia="仿宋_GB2312"/>
          <w:sz w:val="30"/>
          <w:szCs w:val="30"/>
        </w:rPr>
        <w:t>119</w:t>
      </w:r>
      <w:r w:rsidR="00D32031" w:rsidRPr="002C4088">
        <w:rPr>
          <w:rFonts w:eastAsia="仿宋_GB2312"/>
          <w:sz w:val="30"/>
          <w:szCs w:val="30"/>
        </w:rPr>
        <w:t>位青年教师因助课制度实施受益，得到名师传、帮、带指导。</w:t>
      </w:r>
    </w:p>
    <w:p w:rsidR="000976DF" w:rsidRPr="002C4088" w:rsidRDefault="003F0E42" w:rsidP="000976DF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kern w:val="0"/>
          <w:sz w:val="30"/>
          <w:szCs w:val="30"/>
        </w:rPr>
        <w:t>落实</w:t>
      </w:r>
      <w:r w:rsidR="008C3AB5" w:rsidRPr="002C4088">
        <w:rPr>
          <w:rFonts w:eastAsia="仿宋_GB2312"/>
          <w:kern w:val="0"/>
          <w:sz w:val="30"/>
          <w:szCs w:val="30"/>
        </w:rPr>
        <w:t>优质优酬。</w:t>
      </w:r>
      <w:r w:rsidR="008C3AB5" w:rsidRPr="002C4088">
        <w:rPr>
          <w:rFonts w:eastAsia="仿宋_GB2312"/>
          <w:sz w:val="30"/>
          <w:szCs w:val="30"/>
        </w:rPr>
        <w:t>1587</w:t>
      </w:r>
      <w:r w:rsidR="008C3AB5" w:rsidRPr="002C4088">
        <w:rPr>
          <w:rFonts w:eastAsia="仿宋_GB2312"/>
          <w:sz w:val="30"/>
          <w:szCs w:val="30"/>
        </w:rPr>
        <w:t>名教师负责的课程通过</w:t>
      </w:r>
      <w:r w:rsidR="000976DF" w:rsidRPr="002C4088">
        <w:rPr>
          <w:rFonts w:eastAsia="仿宋_GB2312"/>
          <w:sz w:val="30"/>
          <w:szCs w:val="30"/>
        </w:rPr>
        <w:t>2012</w:t>
      </w:r>
      <w:r w:rsidR="000976DF" w:rsidRPr="002C4088">
        <w:rPr>
          <w:rFonts w:eastAsia="仿宋_GB2312"/>
          <w:sz w:val="30"/>
          <w:szCs w:val="30"/>
        </w:rPr>
        <w:t>年度本科教学质量优秀考核</w:t>
      </w:r>
      <w:r w:rsidR="00A54C84" w:rsidRPr="002C4088">
        <w:rPr>
          <w:rFonts w:eastAsia="仿宋_GB2312"/>
          <w:sz w:val="30"/>
          <w:szCs w:val="30"/>
        </w:rPr>
        <w:t>（</w:t>
      </w:r>
      <w:r w:rsidR="000976DF" w:rsidRPr="002C4088">
        <w:rPr>
          <w:rFonts w:eastAsia="仿宋_GB2312"/>
          <w:sz w:val="30"/>
          <w:szCs w:val="30"/>
        </w:rPr>
        <w:t>10</w:t>
      </w:r>
      <w:r w:rsidR="000976DF" w:rsidRPr="002C4088">
        <w:rPr>
          <w:rFonts w:eastAsia="仿宋_GB2312"/>
          <w:sz w:val="30"/>
          <w:szCs w:val="30"/>
        </w:rPr>
        <w:t>名教师获网络教学平台使用优秀奖励</w:t>
      </w:r>
      <w:r w:rsidR="00A54C84" w:rsidRPr="002C4088">
        <w:rPr>
          <w:rFonts w:eastAsia="仿宋_GB2312"/>
          <w:sz w:val="30"/>
          <w:szCs w:val="30"/>
        </w:rPr>
        <w:t>）</w:t>
      </w:r>
      <w:r w:rsidR="000976DF" w:rsidRPr="002C4088">
        <w:rPr>
          <w:rFonts w:eastAsia="仿宋_GB2312"/>
          <w:sz w:val="30"/>
          <w:szCs w:val="30"/>
        </w:rPr>
        <w:t>，涉及</w:t>
      </w:r>
      <w:r w:rsidR="000976DF" w:rsidRPr="002C4088">
        <w:rPr>
          <w:rFonts w:eastAsia="仿宋_GB2312"/>
          <w:color w:val="000000"/>
          <w:kern w:val="0"/>
          <w:sz w:val="30"/>
          <w:szCs w:val="30"/>
        </w:rPr>
        <w:t>3573</w:t>
      </w:r>
      <w:r w:rsidR="000976DF" w:rsidRPr="002C4088">
        <w:rPr>
          <w:rFonts w:eastAsia="仿宋_GB2312"/>
          <w:color w:val="000000"/>
          <w:kern w:val="0"/>
          <w:sz w:val="30"/>
          <w:szCs w:val="30"/>
        </w:rPr>
        <w:t>个课头，</w:t>
      </w:r>
      <w:r w:rsidR="000976DF" w:rsidRPr="002C4088">
        <w:rPr>
          <w:rFonts w:eastAsia="仿宋_GB2312"/>
          <w:sz w:val="30"/>
          <w:szCs w:val="30"/>
        </w:rPr>
        <w:t>发放本科优质优酬金</w:t>
      </w:r>
      <w:r w:rsidR="000976DF" w:rsidRPr="002C4088">
        <w:rPr>
          <w:rFonts w:eastAsia="仿宋_GB2312"/>
          <w:sz w:val="30"/>
          <w:szCs w:val="30"/>
        </w:rPr>
        <w:t>186.28</w:t>
      </w:r>
      <w:r w:rsidR="000976DF" w:rsidRPr="002C4088">
        <w:rPr>
          <w:rFonts w:eastAsia="仿宋_GB2312"/>
          <w:sz w:val="30"/>
          <w:szCs w:val="30"/>
        </w:rPr>
        <w:t>万元。</w:t>
      </w:r>
    </w:p>
    <w:p w:rsidR="00884291" w:rsidRPr="002C4088" w:rsidRDefault="00884291" w:rsidP="00884291">
      <w:pPr>
        <w:widowControl/>
        <w:ind w:firstLineChars="200" w:firstLine="600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网络教学综合平台共有</w:t>
      </w:r>
      <w:r w:rsidRPr="002C4088">
        <w:rPr>
          <w:rFonts w:eastAsia="仿宋_GB2312"/>
          <w:sz w:val="30"/>
          <w:szCs w:val="30"/>
        </w:rPr>
        <w:t>1632</w:t>
      </w:r>
      <w:r w:rsidRPr="002C4088">
        <w:rPr>
          <w:rFonts w:eastAsia="仿宋_GB2312"/>
          <w:sz w:val="30"/>
          <w:szCs w:val="30"/>
        </w:rPr>
        <w:t>门网络课程资源，累计访问量突破</w:t>
      </w:r>
      <w:r w:rsidRPr="002C4088">
        <w:rPr>
          <w:rFonts w:eastAsia="仿宋_GB2312"/>
          <w:sz w:val="30"/>
          <w:szCs w:val="30"/>
        </w:rPr>
        <w:t>7500</w:t>
      </w:r>
      <w:r w:rsidRPr="002C4088">
        <w:rPr>
          <w:rFonts w:eastAsia="仿宋_GB2312"/>
          <w:sz w:val="30"/>
          <w:szCs w:val="30"/>
        </w:rPr>
        <w:t>万次</w:t>
      </w:r>
      <w:r w:rsidR="003F0E42" w:rsidRPr="002C4088">
        <w:rPr>
          <w:rFonts w:eastAsia="仿宋_GB2312"/>
          <w:sz w:val="30"/>
          <w:szCs w:val="30"/>
        </w:rPr>
        <w:t>，</w:t>
      </w:r>
      <w:r w:rsidR="003F0E42" w:rsidRPr="002C4088">
        <w:rPr>
          <w:rFonts w:eastAsia="仿宋_GB2312"/>
          <w:sz w:val="30"/>
          <w:szCs w:val="30"/>
        </w:rPr>
        <w:t>2013</w:t>
      </w:r>
      <w:r w:rsidR="003F0E42" w:rsidRPr="002C4088">
        <w:rPr>
          <w:rFonts w:eastAsia="仿宋_GB2312"/>
          <w:sz w:val="30"/>
          <w:szCs w:val="30"/>
        </w:rPr>
        <w:t>年网站访问量超过</w:t>
      </w:r>
      <w:r w:rsidR="003F0E42" w:rsidRPr="002C4088">
        <w:rPr>
          <w:rFonts w:eastAsia="仿宋_GB2312"/>
          <w:sz w:val="30"/>
          <w:szCs w:val="30"/>
        </w:rPr>
        <w:t>850</w:t>
      </w:r>
      <w:r w:rsidR="003F0E42" w:rsidRPr="002C4088">
        <w:rPr>
          <w:rFonts w:eastAsia="仿宋_GB2312"/>
          <w:sz w:val="30"/>
          <w:szCs w:val="30"/>
        </w:rPr>
        <w:t>万次。</w:t>
      </w:r>
    </w:p>
    <w:p w:rsidR="00934C4A" w:rsidRPr="002C4088" w:rsidRDefault="006B54A5" w:rsidP="000976DF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lastRenderedPageBreak/>
        <w:t>设立</w:t>
      </w:r>
      <w:r w:rsidR="00450AED" w:rsidRPr="002C4088">
        <w:rPr>
          <w:rFonts w:eastAsia="仿宋_GB2312"/>
          <w:sz w:val="30"/>
          <w:szCs w:val="30"/>
        </w:rPr>
        <w:t>51</w:t>
      </w:r>
      <w:r w:rsidR="00450AED" w:rsidRPr="002C4088">
        <w:rPr>
          <w:rFonts w:eastAsia="仿宋_GB2312"/>
          <w:sz w:val="30"/>
          <w:szCs w:val="30"/>
        </w:rPr>
        <w:t>项</w:t>
      </w:r>
      <w:r w:rsidRPr="002C4088">
        <w:rPr>
          <w:rFonts w:eastAsia="仿宋_GB2312"/>
          <w:sz w:val="30"/>
          <w:szCs w:val="30"/>
        </w:rPr>
        <w:t>青年教师教学研究专项，资助青年教师结合课程教学开展教学改革研究与实践工作。</w:t>
      </w:r>
    </w:p>
    <w:p w:rsidR="00934C4A" w:rsidRPr="002C4088" w:rsidRDefault="006B54A5" w:rsidP="00B5607D">
      <w:pPr>
        <w:pStyle w:val="a5"/>
        <w:widowControl/>
        <w:numPr>
          <w:ilvl w:val="0"/>
          <w:numId w:val="28"/>
        </w:numPr>
        <w:ind w:left="851" w:firstLineChars="0" w:hanging="284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开展教师教学能力培训。</w:t>
      </w:r>
    </w:p>
    <w:p w:rsidR="00412FF1" w:rsidRPr="002C4088" w:rsidRDefault="00412FF1" w:rsidP="00934C4A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开展教学技能领域培训、研讨</w:t>
      </w:r>
      <w:r w:rsidR="00F720DC" w:rsidRPr="002C4088">
        <w:rPr>
          <w:rFonts w:eastAsia="仿宋_GB2312"/>
          <w:sz w:val="30"/>
          <w:szCs w:val="30"/>
        </w:rPr>
        <w:t>和</w:t>
      </w:r>
      <w:r w:rsidRPr="002C4088">
        <w:rPr>
          <w:rFonts w:eastAsia="仿宋_GB2312"/>
          <w:sz w:val="30"/>
          <w:szCs w:val="30"/>
        </w:rPr>
        <w:t>交流活动，专题交流</w:t>
      </w:r>
      <w:r w:rsidRPr="002C4088">
        <w:rPr>
          <w:rFonts w:eastAsia="仿宋_GB2312"/>
          <w:sz w:val="30"/>
          <w:szCs w:val="30"/>
        </w:rPr>
        <w:t>16</w:t>
      </w:r>
      <w:r w:rsidRPr="002C4088">
        <w:rPr>
          <w:rFonts w:eastAsia="仿宋_GB2312"/>
          <w:sz w:val="30"/>
          <w:szCs w:val="30"/>
        </w:rPr>
        <w:t>场，参与教师约</w:t>
      </w:r>
      <w:r w:rsidRPr="002C4088">
        <w:rPr>
          <w:rFonts w:eastAsia="仿宋_GB2312"/>
          <w:sz w:val="30"/>
          <w:szCs w:val="30"/>
        </w:rPr>
        <w:t>500</w:t>
      </w:r>
      <w:r w:rsidRPr="002C4088">
        <w:rPr>
          <w:rFonts w:eastAsia="仿宋_GB2312"/>
          <w:sz w:val="30"/>
          <w:szCs w:val="30"/>
        </w:rPr>
        <w:t>人次。</w:t>
      </w:r>
    </w:p>
    <w:p w:rsidR="0002493B" w:rsidRPr="002C4088" w:rsidRDefault="0002493B" w:rsidP="00934C4A">
      <w:pPr>
        <w:pStyle w:val="a5"/>
        <w:numPr>
          <w:ilvl w:val="0"/>
          <w:numId w:val="9"/>
        </w:numPr>
        <w:ind w:left="0" w:firstLine="600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组织视频公开课和精品资源共享课教师参加网培中心</w:t>
      </w: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网络在线课程建设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等相关专题培训。</w:t>
      </w:r>
      <w:r w:rsidR="00087F1C" w:rsidRPr="002C4088">
        <w:rPr>
          <w:rFonts w:eastAsia="仿宋_GB2312"/>
          <w:sz w:val="30"/>
          <w:szCs w:val="30"/>
        </w:rPr>
        <w:t>集中购买网培中心在线培训课程</w:t>
      </w:r>
      <w:r w:rsidR="00087F1C" w:rsidRPr="002C4088">
        <w:rPr>
          <w:rFonts w:eastAsia="仿宋_GB2312"/>
          <w:sz w:val="30"/>
          <w:szCs w:val="30"/>
        </w:rPr>
        <w:t>110</w:t>
      </w:r>
      <w:r w:rsidR="00087F1C" w:rsidRPr="002C4088">
        <w:rPr>
          <w:rFonts w:eastAsia="仿宋_GB2312"/>
          <w:sz w:val="30"/>
          <w:szCs w:val="30"/>
        </w:rPr>
        <w:t>门，已有</w:t>
      </w:r>
      <w:r w:rsidR="00087F1C" w:rsidRPr="002C4088">
        <w:rPr>
          <w:rFonts w:eastAsia="仿宋_GB2312"/>
          <w:sz w:val="30"/>
          <w:szCs w:val="30"/>
        </w:rPr>
        <w:t>60</w:t>
      </w:r>
      <w:r w:rsidR="00087F1C" w:rsidRPr="002C4088">
        <w:rPr>
          <w:rFonts w:eastAsia="仿宋_GB2312"/>
          <w:sz w:val="30"/>
          <w:szCs w:val="30"/>
        </w:rPr>
        <w:t>名教师注册并选课学习。</w:t>
      </w:r>
    </w:p>
    <w:p w:rsidR="00087F1C" w:rsidRPr="002C4088" w:rsidRDefault="00412FF1" w:rsidP="009A2C63">
      <w:pPr>
        <w:pStyle w:val="a5"/>
        <w:widowControl/>
        <w:numPr>
          <w:ilvl w:val="0"/>
          <w:numId w:val="28"/>
        </w:numPr>
        <w:ind w:left="0" w:firstLineChars="0" w:firstLine="567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建立</w:t>
      </w:r>
      <w:r w:rsidR="003F0E42" w:rsidRPr="002C4088">
        <w:rPr>
          <w:rFonts w:eastAsia="仿宋_GB2312"/>
          <w:sz w:val="30"/>
          <w:szCs w:val="30"/>
        </w:rPr>
        <w:t>了</w:t>
      </w:r>
      <w:r w:rsidRPr="002C4088">
        <w:rPr>
          <w:rFonts w:eastAsia="仿宋_GB2312"/>
          <w:sz w:val="30"/>
          <w:szCs w:val="30"/>
        </w:rPr>
        <w:t>网站、微信公众平台、</w:t>
      </w:r>
      <w:r w:rsidRPr="002C4088">
        <w:rPr>
          <w:rFonts w:eastAsia="仿宋_GB2312"/>
          <w:sz w:val="30"/>
          <w:szCs w:val="30"/>
        </w:rPr>
        <w:t>QQ</w:t>
      </w:r>
      <w:r w:rsidR="00087F1C" w:rsidRPr="002C4088">
        <w:rPr>
          <w:rFonts w:eastAsia="仿宋_GB2312"/>
          <w:sz w:val="30"/>
          <w:szCs w:val="30"/>
        </w:rPr>
        <w:t>交流群，</w:t>
      </w:r>
      <w:r w:rsidRPr="002C4088">
        <w:rPr>
          <w:rFonts w:eastAsia="仿宋_GB2312"/>
          <w:sz w:val="30"/>
          <w:szCs w:val="30"/>
        </w:rPr>
        <w:t>提供教学交流平台，</w:t>
      </w:r>
      <w:r w:rsidRPr="002C4088">
        <w:rPr>
          <w:rFonts w:eastAsia="仿宋_GB2312"/>
          <w:sz w:val="30"/>
          <w:szCs w:val="30"/>
        </w:rPr>
        <w:t>120</w:t>
      </w:r>
      <w:r w:rsidRPr="002C4088">
        <w:rPr>
          <w:rFonts w:eastAsia="仿宋_GB2312"/>
          <w:sz w:val="30"/>
          <w:szCs w:val="30"/>
        </w:rPr>
        <w:t>名</w:t>
      </w:r>
      <w:r w:rsidR="003F0E42" w:rsidRPr="002C4088">
        <w:rPr>
          <w:rFonts w:eastAsia="仿宋_GB2312"/>
          <w:sz w:val="30"/>
          <w:szCs w:val="30"/>
        </w:rPr>
        <w:t>青年</w:t>
      </w:r>
      <w:r w:rsidRPr="002C4088">
        <w:rPr>
          <w:rFonts w:eastAsia="仿宋_GB2312"/>
          <w:sz w:val="30"/>
          <w:szCs w:val="30"/>
        </w:rPr>
        <w:t>教师</w:t>
      </w:r>
      <w:r w:rsidR="00087F1C" w:rsidRPr="002C4088">
        <w:rPr>
          <w:rFonts w:eastAsia="仿宋_GB2312"/>
          <w:sz w:val="30"/>
          <w:szCs w:val="30"/>
        </w:rPr>
        <w:t>已</w:t>
      </w:r>
      <w:r w:rsidRPr="002C4088">
        <w:rPr>
          <w:rFonts w:eastAsia="仿宋_GB2312"/>
          <w:sz w:val="30"/>
          <w:szCs w:val="30"/>
        </w:rPr>
        <w:t>加入</w:t>
      </w:r>
      <w:r w:rsidR="00087F1C" w:rsidRPr="002C4088">
        <w:rPr>
          <w:rFonts w:eastAsia="仿宋_GB2312"/>
          <w:sz w:val="30"/>
          <w:szCs w:val="30"/>
        </w:rPr>
        <w:t>。</w:t>
      </w:r>
    </w:p>
    <w:p w:rsidR="000A50F0" w:rsidRPr="002C4088" w:rsidRDefault="00AD7416" w:rsidP="00AD7416">
      <w:pPr>
        <w:pStyle w:val="a5"/>
        <w:widowControl/>
        <w:numPr>
          <w:ilvl w:val="0"/>
          <w:numId w:val="10"/>
        </w:numPr>
        <w:ind w:left="0" w:firstLineChars="0" w:firstLine="603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其他工作完成情况</w:t>
      </w:r>
    </w:p>
    <w:p w:rsidR="00AD7416" w:rsidRPr="002C4088" w:rsidRDefault="00AD7416" w:rsidP="00B5607D">
      <w:pPr>
        <w:pStyle w:val="a5"/>
        <w:widowControl/>
        <w:numPr>
          <w:ilvl w:val="0"/>
          <w:numId w:val="29"/>
        </w:numPr>
        <w:ind w:left="993" w:firstLineChars="0" w:hanging="283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2013</w:t>
      </w:r>
      <w:r w:rsidRPr="002C4088">
        <w:rPr>
          <w:rFonts w:eastAsia="仿宋_GB2312"/>
          <w:sz w:val="30"/>
          <w:szCs w:val="30"/>
        </w:rPr>
        <w:t>届毕业生考研录取率为</w:t>
      </w:r>
      <w:r w:rsidRPr="002C4088">
        <w:rPr>
          <w:rFonts w:eastAsia="仿宋_GB2312"/>
          <w:sz w:val="30"/>
          <w:szCs w:val="30"/>
        </w:rPr>
        <w:t>30%</w:t>
      </w:r>
      <w:r w:rsidRPr="002C4088">
        <w:rPr>
          <w:rFonts w:eastAsia="仿宋_GB2312"/>
          <w:sz w:val="30"/>
          <w:szCs w:val="30"/>
        </w:rPr>
        <w:t>。</w:t>
      </w:r>
    </w:p>
    <w:p w:rsidR="00B86F14" w:rsidRPr="002C4088" w:rsidRDefault="00047336" w:rsidP="002B65CF">
      <w:pPr>
        <w:pStyle w:val="a5"/>
        <w:widowControl/>
        <w:numPr>
          <w:ilvl w:val="0"/>
          <w:numId w:val="29"/>
        </w:numPr>
        <w:tabs>
          <w:tab w:val="left" w:pos="993"/>
        </w:tabs>
        <w:ind w:left="0" w:firstLineChars="0" w:firstLine="709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2013</w:t>
      </w:r>
      <w:r w:rsidRPr="002C4088">
        <w:rPr>
          <w:rFonts w:eastAsia="仿宋_GB2312"/>
          <w:sz w:val="30"/>
          <w:szCs w:val="30"/>
        </w:rPr>
        <w:t>年</w:t>
      </w:r>
      <w:r w:rsidR="00B86F14" w:rsidRPr="002C4088">
        <w:rPr>
          <w:rFonts w:eastAsia="仿宋_GB2312"/>
          <w:sz w:val="30"/>
          <w:szCs w:val="30"/>
        </w:rPr>
        <w:t>国家规划教材</w:t>
      </w:r>
      <w:r w:rsidR="00EF0538" w:rsidRPr="002C4088">
        <w:rPr>
          <w:rFonts w:eastAsia="仿宋_GB2312"/>
          <w:sz w:val="30"/>
          <w:szCs w:val="30"/>
        </w:rPr>
        <w:t>、</w:t>
      </w:r>
      <w:r w:rsidR="00B86F14" w:rsidRPr="002C4088">
        <w:rPr>
          <w:rFonts w:eastAsia="仿宋_GB2312"/>
          <w:sz w:val="30"/>
          <w:szCs w:val="30"/>
        </w:rPr>
        <w:t>国家教学</w:t>
      </w:r>
      <w:bookmarkStart w:id="0" w:name="_GoBack"/>
      <w:bookmarkEnd w:id="0"/>
      <w:r w:rsidR="00B86F14" w:rsidRPr="002C4088">
        <w:rPr>
          <w:rFonts w:eastAsia="仿宋_GB2312"/>
          <w:sz w:val="30"/>
          <w:szCs w:val="30"/>
        </w:rPr>
        <w:t>成果奖</w:t>
      </w:r>
      <w:r w:rsidR="00EF0538" w:rsidRPr="002C4088">
        <w:rPr>
          <w:rFonts w:eastAsia="仿宋_GB2312"/>
          <w:sz w:val="30"/>
          <w:szCs w:val="30"/>
        </w:rPr>
        <w:t>均</w:t>
      </w:r>
      <w:r w:rsidR="00B86F14" w:rsidRPr="002C4088">
        <w:rPr>
          <w:rFonts w:eastAsia="仿宋_GB2312"/>
          <w:sz w:val="30"/>
          <w:szCs w:val="30"/>
        </w:rPr>
        <w:t>未启动，可能于</w:t>
      </w:r>
      <w:r w:rsidR="00B86F14" w:rsidRPr="002C4088">
        <w:rPr>
          <w:rFonts w:eastAsia="仿宋_GB2312"/>
          <w:sz w:val="30"/>
          <w:szCs w:val="30"/>
        </w:rPr>
        <w:t>2014</w:t>
      </w:r>
      <w:r w:rsidR="00B86F14" w:rsidRPr="002C4088">
        <w:rPr>
          <w:rFonts w:eastAsia="仿宋_GB2312"/>
          <w:sz w:val="30"/>
          <w:szCs w:val="30"/>
        </w:rPr>
        <w:t>年初启动。</w:t>
      </w:r>
    </w:p>
    <w:p w:rsidR="00B86F14" w:rsidRPr="002C4088" w:rsidRDefault="00B86F14" w:rsidP="00B5607D">
      <w:pPr>
        <w:pStyle w:val="a5"/>
        <w:widowControl/>
        <w:numPr>
          <w:ilvl w:val="0"/>
          <w:numId w:val="29"/>
        </w:numPr>
        <w:tabs>
          <w:tab w:val="left" w:pos="993"/>
        </w:tabs>
        <w:ind w:left="0" w:firstLineChars="0" w:firstLine="709"/>
        <w:jc w:val="left"/>
        <w:rPr>
          <w:rFonts w:eastAsia="仿宋_GB2312"/>
          <w:sz w:val="30"/>
          <w:szCs w:val="30"/>
        </w:rPr>
      </w:pPr>
      <w:r w:rsidRPr="002C4088">
        <w:rPr>
          <w:rFonts w:eastAsia="仿宋_GB2312"/>
          <w:sz w:val="30"/>
          <w:szCs w:val="30"/>
        </w:rPr>
        <w:t>国家教学团队建设未列入</w:t>
      </w:r>
      <w:r w:rsidR="00B5607D" w:rsidRPr="002C4088">
        <w:rPr>
          <w:rFonts w:eastAsia="仿宋_GB2312"/>
          <w:sz w:val="30"/>
          <w:szCs w:val="30"/>
        </w:rPr>
        <w:t>教育部</w:t>
      </w:r>
      <w:r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本科教学工程</w:t>
      </w:r>
      <w:r w:rsidRPr="002C4088">
        <w:rPr>
          <w:rFonts w:eastAsia="仿宋_GB2312"/>
          <w:sz w:val="30"/>
          <w:szCs w:val="30"/>
        </w:rPr>
        <w:t>”</w:t>
      </w:r>
      <w:r w:rsidRPr="002C4088">
        <w:rPr>
          <w:rFonts w:eastAsia="仿宋_GB2312"/>
          <w:sz w:val="30"/>
          <w:szCs w:val="30"/>
        </w:rPr>
        <w:t>项目中，</w:t>
      </w:r>
      <w:r w:rsidR="00620694" w:rsidRPr="002C4088">
        <w:rPr>
          <w:rFonts w:eastAsia="仿宋_GB2312"/>
          <w:sz w:val="30"/>
          <w:szCs w:val="30"/>
        </w:rPr>
        <w:t>因此</w:t>
      </w:r>
      <w:r w:rsidR="00B5607D" w:rsidRPr="002C4088">
        <w:rPr>
          <w:rFonts w:eastAsia="仿宋_GB2312"/>
          <w:sz w:val="30"/>
          <w:szCs w:val="30"/>
        </w:rPr>
        <w:t>“</w:t>
      </w:r>
      <w:r w:rsidRPr="002C4088">
        <w:rPr>
          <w:rFonts w:eastAsia="仿宋_GB2312"/>
          <w:sz w:val="30"/>
          <w:szCs w:val="30"/>
        </w:rPr>
        <w:t>十二五</w:t>
      </w:r>
      <w:r w:rsidR="00B5607D" w:rsidRPr="002C4088">
        <w:rPr>
          <w:rFonts w:eastAsia="仿宋_GB2312"/>
          <w:sz w:val="30"/>
          <w:szCs w:val="30"/>
        </w:rPr>
        <w:t>”</w:t>
      </w:r>
      <w:r w:rsidR="00B5607D" w:rsidRPr="002C4088">
        <w:rPr>
          <w:rFonts w:eastAsia="仿宋_GB2312"/>
          <w:sz w:val="30"/>
          <w:szCs w:val="30"/>
        </w:rPr>
        <w:t>期间教育主管部门不</w:t>
      </w:r>
      <w:r w:rsidR="00620694" w:rsidRPr="002C4088">
        <w:rPr>
          <w:rFonts w:eastAsia="仿宋_GB2312"/>
          <w:sz w:val="30"/>
          <w:szCs w:val="30"/>
        </w:rPr>
        <w:t>会开展该</w:t>
      </w:r>
      <w:r w:rsidR="00B5607D" w:rsidRPr="002C4088">
        <w:rPr>
          <w:rFonts w:eastAsia="仿宋_GB2312"/>
          <w:sz w:val="30"/>
          <w:szCs w:val="30"/>
        </w:rPr>
        <w:t>项工作，指标无法完成</w:t>
      </w:r>
      <w:r w:rsidRPr="002C4088">
        <w:rPr>
          <w:rFonts w:eastAsia="仿宋_GB2312"/>
          <w:sz w:val="30"/>
          <w:szCs w:val="30"/>
        </w:rPr>
        <w:t>。</w:t>
      </w:r>
    </w:p>
    <w:p w:rsidR="002C4088" w:rsidRDefault="002C4088" w:rsidP="002C4088">
      <w:pPr>
        <w:pStyle w:val="a5"/>
        <w:widowControl/>
        <w:tabs>
          <w:tab w:val="left" w:pos="993"/>
        </w:tabs>
        <w:ind w:left="709" w:firstLineChars="0" w:firstLine="0"/>
        <w:jc w:val="left"/>
        <w:rPr>
          <w:rFonts w:eastAsia="方正仿宋简体"/>
          <w:sz w:val="30"/>
          <w:szCs w:val="30"/>
        </w:rPr>
      </w:pPr>
    </w:p>
    <w:p w:rsidR="002C4088" w:rsidRDefault="002C4088" w:rsidP="002C4088">
      <w:pPr>
        <w:pStyle w:val="a5"/>
        <w:widowControl/>
        <w:tabs>
          <w:tab w:val="left" w:pos="993"/>
        </w:tabs>
        <w:ind w:left="709" w:firstLineChars="0" w:firstLine="0"/>
        <w:jc w:val="left"/>
        <w:rPr>
          <w:rFonts w:eastAsia="方正仿宋简体"/>
          <w:sz w:val="30"/>
          <w:szCs w:val="30"/>
        </w:rPr>
      </w:pPr>
    </w:p>
    <w:p w:rsidR="002C4088" w:rsidRDefault="002C4088" w:rsidP="002C4088">
      <w:pPr>
        <w:pStyle w:val="a5"/>
        <w:widowControl/>
        <w:tabs>
          <w:tab w:val="left" w:pos="993"/>
        </w:tabs>
        <w:ind w:left="709" w:firstLineChars="0" w:firstLine="0"/>
        <w:jc w:val="left"/>
        <w:rPr>
          <w:rFonts w:eastAsia="方正仿宋简体"/>
          <w:sz w:val="30"/>
          <w:szCs w:val="30"/>
        </w:rPr>
      </w:pPr>
    </w:p>
    <w:p w:rsidR="00CB1375" w:rsidRPr="002C4088" w:rsidRDefault="008B3CC3" w:rsidP="002C4088">
      <w:pPr>
        <w:pStyle w:val="a5"/>
        <w:widowControl/>
        <w:tabs>
          <w:tab w:val="left" w:pos="993"/>
        </w:tabs>
        <w:ind w:leftChars="338" w:left="710" w:firstLineChars="150" w:firstLine="450"/>
        <w:jc w:val="left"/>
        <w:rPr>
          <w:rFonts w:eastAsia="方正仿宋简体"/>
          <w:sz w:val="30"/>
          <w:szCs w:val="30"/>
        </w:rPr>
      </w:pPr>
      <w:r w:rsidRPr="002C4088">
        <w:rPr>
          <w:rFonts w:eastAsia="方正仿宋简体"/>
          <w:sz w:val="30"/>
          <w:szCs w:val="30"/>
        </w:rPr>
        <w:t xml:space="preserve">                      </w:t>
      </w:r>
      <w:r w:rsidRPr="002C4088">
        <w:rPr>
          <w:rFonts w:eastAsia="仿宋_GB2312"/>
          <w:sz w:val="30"/>
          <w:szCs w:val="30"/>
        </w:rPr>
        <w:t xml:space="preserve">   2013</w:t>
      </w:r>
      <w:r w:rsidRPr="002C4088">
        <w:rPr>
          <w:rFonts w:eastAsia="仿宋_GB2312"/>
          <w:sz w:val="30"/>
          <w:szCs w:val="30"/>
        </w:rPr>
        <w:t>年</w:t>
      </w:r>
      <w:r w:rsidRPr="002C4088">
        <w:rPr>
          <w:rFonts w:eastAsia="仿宋_GB2312"/>
          <w:sz w:val="30"/>
          <w:szCs w:val="30"/>
        </w:rPr>
        <w:t>12</w:t>
      </w:r>
      <w:r w:rsidRPr="002C4088">
        <w:rPr>
          <w:rFonts w:eastAsia="仿宋_GB2312"/>
          <w:sz w:val="30"/>
          <w:szCs w:val="30"/>
        </w:rPr>
        <w:t>月</w:t>
      </w:r>
      <w:r w:rsidRPr="002C4088">
        <w:rPr>
          <w:rFonts w:eastAsia="仿宋_GB2312"/>
          <w:sz w:val="30"/>
          <w:szCs w:val="30"/>
        </w:rPr>
        <w:t>22</w:t>
      </w:r>
      <w:r w:rsidRPr="002C4088">
        <w:rPr>
          <w:rFonts w:eastAsia="仿宋_GB2312"/>
          <w:sz w:val="30"/>
          <w:szCs w:val="30"/>
        </w:rPr>
        <w:t>日</w:t>
      </w:r>
    </w:p>
    <w:sectPr w:rsidR="00CB1375" w:rsidRPr="002C4088" w:rsidSect="00587FCE">
      <w:footerReference w:type="default" r:id="rId8"/>
      <w:pgSz w:w="11906" w:h="16838" w:code="9"/>
      <w:pgMar w:top="1440" w:right="1474" w:bottom="1304" w:left="147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40" w:rsidRDefault="003E6440" w:rsidP="0078488F">
      <w:r>
        <w:separator/>
      </w:r>
    </w:p>
  </w:endnote>
  <w:endnote w:type="continuationSeparator" w:id="1">
    <w:p w:rsidR="003E6440" w:rsidRDefault="003E6440" w:rsidP="0078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85"/>
      <w:docPartObj>
        <w:docPartGallery w:val="Page Numbers (Bottom of Page)"/>
        <w:docPartUnique/>
      </w:docPartObj>
    </w:sdtPr>
    <w:sdtContent>
      <w:p w:rsidR="00F626DE" w:rsidRDefault="003B38FB">
        <w:pPr>
          <w:pStyle w:val="a4"/>
          <w:jc w:val="center"/>
        </w:pPr>
        <w:r w:rsidRPr="00F626DE">
          <w:rPr>
            <w:sz w:val="22"/>
            <w:szCs w:val="22"/>
          </w:rPr>
          <w:fldChar w:fldCharType="begin"/>
        </w:r>
        <w:r w:rsidR="00F626DE" w:rsidRPr="00F626DE">
          <w:rPr>
            <w:sz w:val="22"/>
            <w:szCs w:val="22"/>
          </w:rPr>
          <w:instrText xml:space="preserve"> PAGE   \* MERGEFORMAT </w:instrText>
        </w:r>
        <w:r w:rsidRPr="00F626DE">
          <w:rPr>
            <w:sz w:val="22"/>
            <w:szCs w:val="22"/>
          </w:rPr>
          <w:fldChar w:fldCharType="separate"/>
        </w:r>
        <w:r w:rsidR="00D80577" w:rsidRPr="00D80577">
          <w:rPr>
            <w:noProof/>
            <w:sz w:val="22"/>
            <w:szCs w:val="22"/>
            <w:lang w:val="zh-CN"/>
          </w:rPr>
          <w:t>5</w:t>
        </w:r>
        <w:r w:rsidRPr="00F626DE">
          <w:rPr>
            <w:sz w:val="22"/>
            <w:szCs w:val="22"/>
          </w:rPr>
          <w:fldChar w:fldCharType="end"/>
        </w:r>
      </w:p>
    </w:sdtContent>
  </w:sdt>
  <w:p w:rsidR="00F626DE" w:rsidRDefault="00F62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40" w:rsidRDefault="003E6440" w:rsidP="0078488F">
      <w:r>
        <w:separator/>
      </w:r>
    </w:p>
  </w:footnote>
  <w:footnote w:type="continuationSeparator" w:id="1">
    <w:p w:rsidR="003E6440" w:rsidRDefault="003E6440" w:rsidP="0078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E2"/>
    <w:multiLevelType w:val="hybridMultilevel"/>
    <w:tmpl w:val="076E7AC6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4C5601"/>
    <w:multiLevelType w:val="hybridMultilevel"/>
    <w:tmpl w:val="73D4F3A0"/>
    <w:lvl w:ilvl="0" w:tplc="0409000F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8097702"/>
    <w:multiLevelType w:val="hybridMultilevel"/>
    <w:tmpl w:val="C08078C4"/>
    <w:lvl w:ilvl="0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088F7B33"/>
    <w:multiLevelType w:val="hybridMultilevel"/>
    <w:tmpl w:val="414A26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A51897"/>
    <w:multiLevelType w:val="hybridMultilevel"/>
    <w:tmpl w:val="329E1F78"/>
    <w:lvl w:ilvl="0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>
    <w:nsid w:val="145C4941"/>
    <w:multiLevelType w:val="hybridMultilevel"/>
    <w:tmpl w:val="EE829CFE"/>
    <w:lvl w:ilvl="0" w:tplc="04090003">
      <w:start w:val="1"/>
      <w:numFmt w:val="bullet"/>
      <w:lvlText w:val="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15DB2844"/>
    <w:multiLevelType w:val="hybridMultilevel"/>
    <w:tmpl w:val="73D4F3A0"/>
    <w:lvl w:ilvl="0" w:tplc="0409000F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2130630D"/>
    <w:multiLevelType w:val="hybridMultilevel"/>
    <w:tmpl w:val="DAFEF8E6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FE1DDA"/>
    <w:multiLevelType w:val="hybridMultilevel"/>
    <w:tmpl w:val="C8D0872E"/>
    <w:lvl w:ilvl="0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>
    <w:nsid w:val="241451AB"/>
    <w:multiLevelType w:val="hybridMultilevel"/>
    <w:tmpl w:val="87C6254A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8377991"/>
    <w:multiLevelType w:val="hybridMultilevel"/>
    <w:tmpl w:val="F092D4B4"/>
    <w:lvl w:ilvl="0" w:tplc="7DC200CC">
      <w:start w:val="1"/>
      <w:numFmt w:val="japaneseCounting"/>
      <w:lvlText w:val="%1、"/>
      <w:lvlJc w:val="left"/>
      <w:pPr>
        <w:ind w:left="1023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ind w:left="4383" w:hanging="420"/>
      </w:pPr>
    </w:lvl>
  </w:abstractNum>
  <w:abstractNum w:abstractNumId="11">
    <w:nsid w:val="29F13896"/>
    <w:multiLevelType w:val="hybridMultilevel"/>
    <w:tmpl w:val="B29A29B8"/>
    <w:lvl w:ilvl="0" w:tplc="A71685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D043F52"/>
    <w:multiLevelType w:val="hybridMultilevel"/>
    <w:tmpl w:val="B956BC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D2355F7"/>
    <w:multiLevelType w:val="hybridMultilevel"/>
    <w:tmpl w:val="38D81CF0"/>
    <w:lvl w:ilvl="0" w:tplc="04090003">
      <w:start w:val="1"/>
      <w:numFmt w:val="bullet"/>
      <w:lvlText w:val="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>
    <w:nsid w:val="32FD3F40"/>
    <w:multiLevelType w:val="hybridMultilevel"/>
    <w:tmpl w:val="945E801A"/>
    <w:lvl w:ilvl="0" w:tplc="FEF0FFB6">
      <w:start w:val="1"/>
      <w:numFmt w:val="decimal"/>
      <w:lvlText w:val="%1、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5">
    <w:nsid w:val="34695C38"/>
    <w:multiLevelType w:val="hybridMultilevel"/>
    <w:tmpl w:val="2280FF9A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F14139"/>
    <w:multiLevelType w:val="hybridMultilevel"/>
    <w:tmpl w:val="DFFA244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7">
    <w:nsid w:val="436B24B6"/>
    <w:multiLevelType w:val="hybridMultilevel"/>
    <w:tmpl w:val="3648E7A2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5CE1FEA"/>
    <w:multiLevelType w:val="hybridMultilevel"/>
    <w:tmpl w:val="3246F806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461F53AD"/>
    <w:multiLevelType w:val="hybridMultilevel"/>
    <w:tmpl w:val="3246F806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>
    <w:nsid w:val="4699215B"/>
    <w:multiLevelType w:val="hybridMultilevel"/>
    <w:tmpl w:val="D100A950"/>
    <w:lvl w:ilvl="0" w:tplc="05609644">
      <w:start w:val="1"/>
      <w:numFmt w:val="decimal"/>
      <w:lvlText w:val="%1."/>
      <w:lvlJc w:val="left"/>
      <w:pPr>
        <w:ind w:left="10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477D3801"/>
    <w:multiLevelType w:val="hybridMultilevel"/>
    <w:tmpl w:val="076E7AC6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8A06223"/>
    <w:multiLevelType w:val="hybridMultilevel"/>
    <w:tmpl w:val="32323998"/>
    <w:lvl w:ilvl="0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54767840"/>
    <w:multiLevelType w:val="hybridMultilevel"/>
    <w:tmpl w:val="3246F806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486612D"/>
    <w:multiLevelType w:val="hybridMultilevel"/>
    <w:tmpl w:val="3246F806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5">
    <w:nsid w:val="57F22A0A"/>
    <w:multiLevelType w:val="hybridMultilevel"/>
    <w:tmpl w:val="8AA43F54"/>
    <w:lvl w:ilvl="0" w:tplc="06E01F24">
      <w:start w:val="1"/>
      <w:numFmt w:val="decimal"/>
      <w:lvlText w:val="%1."/>
      <w:lvlJc w:val="left"/>
      <w:pPr>
        <w:ind w:left="10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6">
    <w:nsid w:val="58CA1288"/>
    <w:multiLevelType w:val="hybridMultilevel"/>
    <w:tmpl w:val="73308FCA"/>
    <w:lvl w:ilvl="0" w:tplc="1548E896">
      <w:start w:val="1"/>
      <w:numFmt w:val="decimal"/>
      <w:lvlText w:val="%1、"/>
      <w:lvlJc w:val="left"/>
      <w:pPr>
        <w:ind w:left="1650" w:hanging="10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97117EE"/>
    <w:multiLevelType w:val="hybridMultilevel"/>
    <w:tmpl w:val="CD48E740"/>
    <w:lvl w:ilvl="0" w:tplc="466400AC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F285026"/>
    <w:multiLevelType w:val="hybridMultilevel"/>
    <w:tmpl w:val="122CA576"/>
    <w:lvl w:ilvl="0" w:tplc="D0C498CE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EF65E2"/>
    <w:multiLevelType w:val="hybridMultilevel"/>
    <w:tmpl w:val="17E62498"/>
    <w:lvl w:ilvl="0" w:tplc="5CACC920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0">
    <w:nsid w:val="6E7D13D8"/>
    <w:multiLevelType w:val="hybridMultilevel"/>
    <w:tmpl w:val="076E7AC6"/>
    <w:lvl w:ilvl="0" w:tplc="4384A2A8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05668FC"/>
    <w:multiLevelType w:val="hybridMultilevel"/>
    <w:tmpl w:val="A85EBB6E"/>
    <w:lvl w:ilvl="0" w:tplc="198A17B8">
      <w:start w:val="1"/>
      <w:numFmt w:val="decimal"/>
      <w:lvlText w:val="%1."/>
      <w:lvlJc w:val="left"/>
      <w:pPr>
        <w:tabs>
          <w:tab w:val="num" w:pos="1580"/>
        </w:tabs>
        <w:ind w:left="1580" w:hanging="420"/>
      </w:pPr>
      <w:rPr>
        <w:rFonts w:hint="eastAsia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2">
    <w:nsid w:val="7CA10E22"/>
    <w:multiLevelType w:val="hybridMultilevel"/>
    <w:tmpl w:val="8AA43F54"/>
    <w:lvl w:ilvl="0" w:tplc="06E01F24">
      <w:start w:val="1"/>
      <w:numFmt w:val="decimal"/>
      <w:lvlText w:val="%1."/>
      <w:lvlJc w:val="left"/>
      <w:pPr>
        <w:ind w:left="102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16"/>
  </w:num>
  <w:num w:numId="5">
    <w:abstractNumId w:val="14"/>
  </w:num>
  <w:num w:numId="6">
    <w:abstractNumId w:val="15"/>
  </w:num>
  <w:num w:numId="7">
    <w:abstractNumId w:val="28"/>
  </w:num>
  <w:num w:numId="8">
    <w:abstractNumId w:val="0"/>
  </w:num>
  <w:num w:numId="9">
    <w:abstractNumId w:val="7"/>
  </w:num>
  <w:num w:numId="10">
    <w:abstractNumId w:val="10"/>
  </w:num>
  <w:num w:numId="11">
    <w:abstractNumId w:val="29"/>
  </w:num>
  <w:num w:numId="12">
    <w:abstractNumId w:val="25"/>
  </w:num>
  <w:num w:numId="13">
    <w:abstractNumId w:val="26"/>
  </w:num>
  <w:num w:numId="14">
    <w:abstractNumId w:val="6"/>
  </w:num>
  <w:num w:numId="15">
    <w:abstractNumId w:val="4"/>
  </w:num>
  <w:num w:numId="16">
    <w:abstractNumId w:val="20"/>
  </w:num>
  <w:num w:numId="17">
    <w:abstractNumId w:val="3"/>
  </w:num>
  <w:num w:numId="18">
    <w:abstractNumId w:val="23"/>
  </w:num>
  <w:num w:numId="19">
    <w:abstractNumId w:val="2"/>
  </w:num>
  <w:num w:numId="20">
    <w:abstractNumId w:val="13"/>
  </w:num>
  <w:num w:numId="21">
    <w:abstractNumId w:val="9"/>
  </w:num>
  <w:num w:numId="22">
    <w:abstractNumId w:val="30"/>
  </w:num>
  <w:num w:numId="23">
    <w:abstractNumId w:val="21"/>
  </w:num>
  <w:num w:numId="24">
    <w:abstractNumId w:val="12"/>
  </w:num>
  <w:num w:numId="25">
    <w:abstractNumId w:val="8"/>
  </w:num>
  <w:num w:numId="26">
    <w:abstractNumId w:val="32"/>
  </w:num>
  <w:num w:numId="27">
    <w:abstractNumId w:val="18"/>
  </w:num>
  <w:num w:numId="28">
    <w:abstractNumId w:val="24"/>
  </w:num>
  <w:num w:numId="29">
    <w:abstractNumId w:val="19"/>
  </w:num>
  <w:num w:numId="30">
    <w:abstractNumId w:val="22"/>
  </w:num>
  <w:num w:numId="31">
    <w:abstractNumId w:val="5"/>
  </w:num>
  <w:num w:numId="32">
    <w:abstractNumId w:val="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8F"/>
    <w:rsid w:val="00001832"/>
    <w:rsid w:val="0000345F"/>
    <w:rsid w:val="00007757"/>
    <w:rsid w:val="00012449"/>
    <w:rsid w:val="00012621"/>
    <w:rsid w:val="00020E5D"/>
    <w:rsid w:val="0002493B"/>
    <w:rsid w:val="00034340"/>
    <w:rsid w:val="00034405"/>
    <w:rsid w:val="00035532"/>
    <w:rsid w:val="00035BB7"/>
    <w:rsid w:val="00035E98"/>
    <w:rsid w:val="0004000D"/>
    <w:rsid w:val="000424F1"/>
    <w:rsid w:val="000432AD"/>
    <w:rsid w:val="00043C9D"/>
    <w:rsid w:val="000459B0"/>
    <w:rsid w:val="000467C9"/>
    <w:rsid w:val="00047336"/>
    <w:rsid w:val="00052152"/>
    <w:rsid w:val="000525D2"/>
    <w:rsid w:val="00052863"/>
    <w:rsid w:val="00057FD3"/>
    <w:rsid w:val="00060D5D"/>
    <w:rsid w:val="000650CF"/>
    <w:rsid w:val="00087988"/>
    <w:rsid w:val="00087F1C"/>
    <w:rsid w:val="000976DF"/>
    <w:rsid w:val="00097717"/>
    <w:rsid w:val="000A0E35"/>
    <w:rsid w:val="000A50F0"/>
    <w:rsid w:val="000A64BC"/>
    <w:rsid w:val="000C323B"/>
    <w:rsid w:val="000D49B6"/>
    <w:rsid w:val="000D7296"/>
    <w:rsid w:val="000E3308"/>
    <w:rsid w:val="000F2A22"/>
    <w:rsid w:val="000F2AA7"/>
    <w:rsid w:val="000F544B"/>
    <w:rsid w:val="00101825"/>
    <w:rsid w:val="001029FD"/>
    <w:rsid w:val="00105F09"/>
    <w:rsid w:val="0010739A"/>
    <w:rsid w:val="00114D65"/>
    <w:rsid w:val="001150BD"/>
    <w:rsid w:val="0011675F"/>
    <w:rsid w:val="00117279"/>
    <w:rsid w:val="00120C65"/>
    <w:rsid w:val="0012669F"/>
    <w:rsid w:val="00130282"/>
    <w:rsid w:val="00136B4D"/>
    <w:rsid w:val="00144D5F"/>
    <w:rsid w:val="001472AC"/>
    <w:rsid w:val="00152659"/>
    <w:rsid w:val="001531FF"/>
    <w:rsid w:val="001536BB"/>
    <w:rsid w:val="0017546A"/>
    <w:rsid w:val="00175868"/>
    <w:rsid w:val="00183A80"/>
    <w:rsid w:val="00187375"/>
    <w:rsid w:val="001954F2"/>
    <w:rsid w:val="00196770"/>
    <w:rsid w:val="001976EE"/>
    <w:rsid w:val="001A37F3"/>
    <w:rsid w:val="001A62D1"/>
    <w:rsid w:val="001B35CD"/>
    <w:rsid w:val="001B6632"/>
    <w:rsid w:val="001C00A7"/>
    <w:rsid w:val="001D1202"/>
    <w:rsid w:val="001D6537"/>
    <w:rsid w:val="001E1FC7"/>
    <w:rsid w:val="001E3C3D"/>
    <w:rsid w:val="001E5604"/>
    <w:rsid w:val="001F566D"/>
    <w:rsid w:val="001F5992"/>
    <w:rsid w:val="00216103"/>
    <w:rsid w:val="00217347"/>
    <w:rsid w:val="00217DAB"/>
    <w:rsid w:val="00221766"/>
    <w:rsid w:val="00223003"/>
    <w:rsid w:val="002327BA"/>
    <w:rsid w:val="00236E1A"/>
    <w:rsid w:val="002431C6"/>
    <w:rsid w:val="00244AE8"/>
    <w:rsid w:val="00253009"/>
    <w:rsid w:val="00253C54"/>
    <w:rsid w:val="002750E1"/>
    <w:rsid w:val="00281CCA"/>
    <w:rsid w:val="00283E63"/>
    <w:rsid w:val="002873FF"/>
    <w:rsid w:val="00294A72"/>
    <w:rsid w:val="002A4066"/>
    <w:rsid w:val="002B0905"/>
    <w:rsid w:val="002B191C"/>
    <w:rsid w:val="002B65CF"/>
    <w:rsid w:val="002C4088"/>
    <w:rsid w:val="002C495F"/>
    <w:rsid w:val="002C50FC"/>
    <w:rsid w:val="002E15B0"/>
    <w:rsid w:val="002E5CD0"/>
    <w:rsid w:val="002E6799"/>
    <w:rsid w:val="002E67B3"/>
    <w:rsid w:val="002F415C"/>
    <w:rsid w:val="002F78EF"/>
    <w:rsid w:val="00301A7F"/>
    <w:rsid w:val="0030354D"/>
    <w:rsid w:val="00324008"/>
    <w:rsid w:val="003246BF"/>
    <w:rsid w:val="00331BFE"/>
    <w:rsid w:val="00347127"/>
    <w:rsid w:val="003574BC"/>
    <w:rsid w:val="00364DA9"/>
    <w:rsid w:val="00382717"/>
    <w:rsid w:val="00391B00"/>
    <w:rsid w:val="00391FFA"/>
    <w:rsid w:val="003B20E5"/>
    <w:rsid w:val="003B38FB"/>
    <w:rsid w:val="003B7264"/>
    <w:rsid w:val="003C2B08"/>
    <w:rsid w:val="003D156B"/>
    <w:rsid w:val="003D5F6A"/>
    <w:rsid w:val="003E6440"/>
    <w:rsid w:val="003F0E42"/>
    <w:rsid w:val="003F183D"/>
    <w:rsid w:val="003F1D4E"/>
    <w:rsid w:val="00404B7E"/>
    <w:rsid w:val="00412FF1"/>
    <w:rsid w:val="004166F3"/>
    <w:rsid w:val="00422C3E"/>
    <w:rsid w:val="00443508"/>
    <w:rsid w:val="00444FE9"/>
    <w:rsid w:val="00450AED"/>
    <w:rsid w:val="00450E74"/>
    <w:rsid w:val="00451830"/>
    <w:rsid w:val="004579D1"/>
    <w:rsid w:val="004656B1"/>
    <w:rsid w:val="00467615"/>
    <w:rsid w:val="00476B02"/>
    <w:rsid w:val="00484751"/>
    <w:rsid w:val="00486E8F"/>
    <w:rsid w:val="004876D1"/>
    <w:rsid w:val="0049300F"/>
    <w:rsid w:val="00495737"/>
    <w:rsid w:val="004A42FC"/>
    <w:rsid w:val="004A62B8"/>
    <w:rsid w:val="004A7FA7"/>
    <w:rsid w:val="004B7209"/>
    <w:rsid w:val="004C000A"/>
    <w:rsid w:val="004C39F5"/>
    <w:rsid w:val="004C40FA"/>
    <w:rsid w:val="004C5E99"/>
    <w:rsid w:val="004D07BA"/>
    <w:rsid w:val="004D142A"/>
    <w:rsid w:val="004D4232"/>
    <w:rsid w:val="004D73AA"/>
    <w:rsid w:val="004E13B4"/>
    <w:rsid w:val="004E4FAE"/>
    <w:rsid w:val="005019A7"/>
    <w:rsid w:val="00503C4A"/>
    <w:rsid w:val="00525C4C"/>
    <w:rsid w:val="00527392"/>
    <w:rsid w:val="005274F8"/>
    <w:rsid w:val="00531605"/>
    <w:rsid w:val="00533E09"/>
    <w:rsid w:val="0053605C"/>
    <w:rsid w:val="005450FE"/>
    <w:rsid w:val="005517EA"/>
    <w:rsid w:val="00555BDD"/>
    <w:rsid w:val="0055634C"/>
    <w:rsid w:val="00556637"/>
    <w:rsid w:val="00560F9B"/>
    <w:rsid w:val="00564458"/>
    <w:rsid w:val="005753B0"/>
    <w:rsid w:val="00587FCE"/>
    <w:rsid w:val="005959BE"/>
    <w:rsid w:val="005B24E8"/>
    <w:rsid w:val="005B494D"/>
    <w:rsid w:val="005D04C3"/>
    <w:rsid w:val="005D7151"/>
    <w:rsid w:val="005E260A"/>
    <w:rsid w:val="005F0048"/>
    <w:rsid w:val="005F49A3"/>
    <w:rsid w:val="00606BBA"/>
    <w:rsid w:val="00620694"/>
    <w:rsid w:val="00622354"/>
    <w:rsid w:val="006241A6"/>
    <w:rsid w:val="00626F60"/>
    <w:rsid w:val="00636291"/>
    <w:rsid w:val="006532C2"/>
    <w:rsid w:val="00654B33"/>
    <w:rsid w:val="006744A0"/>
    <w:rsid w:val="006830A4"/>
    <w:rsid w:val="006A4D78"/>
    <w:rsid w:val="006B54A5"/>
    <w:rsid w:val="006B6D49"/>
    <w:rsid w:val="006B70CC"/>
    <w:rsid w:val="006C033D"/>
    <w:rsid w:val="006C2012"/>
    <w:rsid w:val="006D7D1C"/>
    <w:rsid w:val="006E1920"/>
    <w:rsid w:val="006E2151"/>
    <w:rsid w:val="006E5D52"/>
    <w:rsid w:val="006F1CDB"/>
    <w:rsid w:val="00704690"/>
    <w:rsid w:val="0071058A"/>
    <w:rsid w:val="007136B4"/>
    <w:rsid w:val="00713D48"/>
    <w:rsid w:val="00715D46"/>
    <w:rsid w:val="007164A2"/>
    <w:rsid w:val="007329F0"/>
    <w:rsid w:val="00741842"/>
    <w:rsid w:val="007427BC"/>
    <w:rsid w:val="00760C9B"/>
    <w:rsid w:val="00774B88"/>
    <w:rsid w:val="007779EB"/>
    <w:rsid w:val="007819A2"/>
    <w:rsid w:val="00781F4F"/>
    <w:rsid w:val="0078488F"/>
    <w:rsid w:val="0079449C"/>
    <w:rsid w:val="007945BD"/>
    <w:rsid w:val="0079496D"/>
    <w:rsid w:val="007A04E0"/>
    <w:rsid w:val="007B1C02"/>
    <w:rsid w:val="007B41C0"/>
    <w:rsid w:val="007C0634"/>
    <w:rsid w:val="007C1B6D"/>
    <w:rsid w:val="007D2D45"/>
    <w:rsid w:val="007D31A9"/>
    <w:rsid w:val="007E66F8"/>
    <w:rsid w:val="007F1A76"/>
    <w:rsid w:val="007F2685"/>
    <w:rsid w:val="007F4706"/>
    <w:rsid w:val="007F5D7C"/>
    <w:rsid w:val="007F69DB"/>
    <w:rsid w:val="00803673"/>
    <w:rsid w:val="00803AA2"/>
    <w:rsid w:val="00807FD9"/>
    <w:rsid w:val="008117CE"/>
    <w:rsid w:val="0081600D"/>
    <w:rsid w:val="00817451"/>
    <w:rsid w:val="00823BAA"/>
    <w:rsid w:val="00836F1B"/>
    <w:rsid w:val="00842322"/>
    <w:rsid w:val="008462BC"/>
    <w:rsid w:val="00853468"/>
    <w:rsid w:val="00855747"/>
    <w:rsid w:val="0086060C"/>
    <w:rsid w:val="008650C8"/>
    <w:rsid w:val="0086683C"/>
    <w:rsid w:val="00872870"/>
    <w:rsid w:val="00874062"/>
    <w:rsid w:val="00876DA1"/>
    <w:rsid w:val="00877617"/>
    <w:rsid w:val="00884291"/>
    <w:rsid w:val="00885419"/>
    <w:rsid w:val="00886149"/>
    <w:rsid w:val="008A7F0D"/>
    <w:rsid w:val="008B0CA6"/>
    <w:rsid w:val="008B3CC3"/>
    <w:rsid w:val="008B5789"/>
    <w:rsid w:val="008C2458"/>
    <w:rsid w:val="008C34E2"/>
    <w:rsid w:val="008C3AB5"/>
    <w:rsid w:val="008C3AD4"/>
    <w:rsid w:val="008C5B23"/>
    <w:rsid w:val="008D05D5"/>
    <w:rsid w:val="008D37AF"/>
    <w:rsid w:val="008F0531"/>
    <w:rsid w:val="008F2699"/>
    <w:rsid w:val="008F3236"/>
    <w:rsid w:val="0091458E"/>
    <w:rsid w:val="009178F9"/>
    <w:rsid w:val="009332A5"/>
    <w:rsid w:val="00934C4A"/>
    <w:rsid w:val="00937402"/>
    <w:rsid w:val="0093798E"/>
    <w:rsid w:val="0094781D"/>
    <w:rsid w:val="009516F1"/>
    <w:rsid w:val="00952781"/>
    <w:rsid w:val="00953F47"/>
    <w:rsid w:val="00956BDF"/>
    <w:rsid w:val="00957846"/>
    <w:rsid w:val="00963C5F"/>
    <w:rsid w:val="009660E5"/>
    <w:rsid w:val="00977954"/>
    <w:rsid w:val="009828F0"/>
    <w:rsid w:val="00983B6A"/>
    <w:rsid w:val="009845D8"/>
    <w:rsid w:val="009927B2"/>
    <w:rsid w:val="009972B6"/>
    <w:rsid w:val="009A2C63"/>
    <w:rsid w:val="009B5039"/>
    <w:rsid w:val="009B5672"/>
    <w:rsid w:val="009D0E52"/>
    <w:rsid w:val="009D36DB"/>
    <w:rsid w:val="009D5699"/>
    <w:rsid w:val="009E37D3"/>
    <w:rsid w:val="009E486B"/>
    <w:rsid w:val="009E699E"/>
    <w:rsid w:val="009F0443"/>
    <w:rsid w:val="009F4665"/>
    <w:rsid w:val="009F705E"/>
    <w:rsid w:val="00A05E01"/>
    <w:rsid w:val="00A079AA"/>
    <w:rsid w:val="00A12E64"/>
    <w:rsid w:val="00A20970"/>
    <w:rsid w:val="00A24D5B"/>
    <w:rsid w:val="00A26EC1"/>
    <w:rsid w:val="00A34171"/>
    <w:rsid w:val="00A352A5"/>
    <w:rsid w:val="00A36D6E"/>
    <w:rsid w:val="00A40AA7"/>
    <w:rsid w:val="00A436B7"/>
    <w:rsid w:val="00A44C22"/>
    <w:rsid w:val="00A54C84"/>
    <w:rsid w:val="00A57CB8"/>
    <w:rsid w:val="00A61EB2"/>
    <w:rsid w:val="00A65A57"/>
    <w:rsid w:val="00A76E54"/>
    <w:rsid w:val="00A902CA"/>
    <w:rsid w:val="00AA1363"/>
    <w:rsid w:val="00AB20F8"/>
    <w:rsid w:val="00AB2D92"/>
    <w:rsid w:val="00AC31A7"/>
    <w:rsid w:val="00AC4EC6"/>
    <w:rsid w:val="00AC5216"/>
    <w:rsid w:val="00AC695B"/>
    <w:rsid w:val="00AD7416"/>
    <w:rsid w:val="00AD7517"/>
    <w:rsid w:val="00AE47D2"/>
    <w:rsid w:val="00AE5129"/>
    <w:rsid w:val="00AE7865"/>
    <w:rsid w:val="00AF287A"/>
    <w:rsid w:val="00AF32EE"/>
    <w:rsid w:val="00AF6FDA"/>
    <w:rsid w:val="00AF7229"/>
    <w:rsid w:val="00B07C33"/>
    <w:rsid w:val="00B132C5"/>
    <w:rsid w:val="00B21842"/>
    <w:rsid w:val="00B300F4"/>
    <w:rsid w:val="00B32646"/>
    <w:rsid w:val="00B3605B"/>
    <w:rsid w:val="00B40B30"/>
    <w:rsid w:val="00B413A4"/>
    <w:rsid w:val="00B43205"/>
    <w:rsid w:val="00B44570"/>
    <w:rsid w:val="00B45663"/>
    <w:rsid w:val="00B50B75"/>
    <w:rsid w:val="00B5607D"/>
    <w:rsid w:val="00B56989"/>
    <w:rsid w:val="00B802E4"/>
    <w:rsid w:val="00B86F14"/>
    <w:rsid w:val="00B876B9"/>
    <w:rsid w:val="00BB7AED"/>
    <w:rsid w:val="00BC7844"/>
    <w:rsid w:val="00BC7F8E"/>
    <w:rsid w:val="00BD1BD2"/>
    <w:rsid w:val="00BD399A"/>
    <w:rsid w:val="00BD4A76"/>
    <w:rsid w:val="00BE5E35"/>
    <w:rsid w:val="00BE606F"/>
    <w:rsid w:val="00BE74D1"/>
    <w:rsid w:val="00BE7E84"/>
    <w:rsid w:val="00C131AC"/>
    <w:rsid w:val="00C34553"/>
    <w:rsid w:val="00C35D1E"/>
    <w:rsid w:val="00C4249A"/>
    <w:rsid w:val="00C61AB6"/>
    <w:rsid w:val="00C75136"/>
    <w:rsid w:val="00C91236"/>
    <w:rsid w:val="00C92C44"/>
    <w:rsid w:val="00C94505"/>
    <w:rsid w:val="00CA28A9"/>
    <w:rsid w:val="00CA5B6B"/>
    <w:rsid w:val="00CA651C"/>
    <w:rsid w:val="00CB10CA"/>
    <w:rsid w:val="00CB1375"/>
    <w:rsid w:val="00CB7EA5"/>
    <w:rsid w:val="00CC75C7"/>
    <w:rsid w:val="00CD0384"/>
    <w:rsid w:val="00CD59B2"/>
    <w:rsid w:val="00CD6365"/>
    <w:rsid w:val="00CE08B1"/>
    <w:rsid w:val="00CE2BB9"/>
    <w:rsid w:val="00CF2FEE"/>
    <w:rsid w:val="00CF3A4A"/>
    <w:rsid w:val="00D00885"/>
    <w:rsid w:val="00D059C2"/>
    <w:rsid w:val="00D10CFF"/>
    <w:rsid w:val="00D13B73"/>
    <w:rsid w:val="00D24286"/>
    <w:rsid w:val="00D243B4"/>
    <w:rsid w:val="00D24FA1"/>
    <w:rsid w:val="00D32031"/>
    <w:rsid w:val="00D339E1"/>
    <w:rsid w:val="00D3504C"/>
    <w:rsid w:val="00D402F1"/>
    <w:rsid w:val="00D70A9E"/>
    <w:rsid w:val="00D76046"/>
    <w:rsid w:val="00D76BE6"/>
    <w:rsid w:val="00D80577"/>
    <w:rsid w:val="00D8559D"/>
    <w:rsid w:val="00D92A2F"/>
    <w:rsid w:val="00D92EEC"/>
    <w:rsid w:val="00DA5BD7"/>
    <w:rsid w:val="00DB1E58"/>
    <w:rsid w:val="00DB4243"/>
    <w:rsid w:val="00DC134D"/>
    <w:rsid w:val="00DC4D54"/>
    <w:rsid w:val="00DD2594"/>
    <w:rsid w:val="00DD3018"/>
    <w:rsid w:val="00DD31F9"/>
    <w:rsid w:val="00DE133E"/>
    <w:rsid w:val="00DE5B03"/>
    <w:rsid w:val="00DE7CF5"/>
    <w:rsid w:val="00DF7580"/>
    <w:rsid w:val="00E0019C"/>
    <w:rsid w:val="00E04C57"/>
    <w:rsid w:val="00E056D4"/>
    <w:rsid w:val="00E34D2B"/>
    <w:rsid w:val="00E3604B"/>
    <w:rsid w:val="00E40CF9"/>
    <w:rsid w:val="00E60EDF"/>
    <w:rsid w:val="00E612CB"/>
    <w:rsid w:val="00E6689C"/>
    <w:rsid w:val="00E74324"/>
    <w:rsid w:val="00E851AA"/>
    <w:rsid w:val="00E86ED3"/>
    <w:rsid w:val="00E9018D"/>
    <w:rsid w:val="00E97DB1"/>
    <w:rsid w:val="00EA1F55"/>
    <w:rsid w:val="00EA2E76"/>
    <w:rsid w:val="00EA5A0A"/>
    <w:rsid w:val="00EB78CC"/>
    <w:rsid w:val="00EC6C32"/>
    <w:rsid w:val="00EE55E9"/>
    <w:rsid w:val="00EF0538"/>
    <w:rsid w:val="00EF6D78"/>
    <w:rsid w:val="00EF7A1B"/>
    <w:rsid w:val="00F01262"/>
    <w:rsid w:val="00F04253"/>
    <w:rsid w:val="00F04D7D"/>
    <w:rsid w:val="00F050AF"/>
    <w:rsid w:val="00F07018"/>
    <w:rsid w:val="00F20C55"/>
    <w:rsid w:val="00F26766"/>
    <w:rsid w:val="00F359DA"/>
    <w:rsid w:val="00F43C03"/>
    <w:rsid w:val="00F56868"/>
    <w:rsid w:val="00F5712B"/>
    <w:rsid w:val="00F626DE"/>
    <w:rsid w:val="00F70F46"/>
    <w:rsid w:val="00F720DC"/>
    <w:rsid w:val="00F80E82"/>
    <w:rsid w:val="00F83A23"/>
    <w:rsid w:val="00F879B8"/>
    <w:rsid w:val="00F9376A"/>
    <w:rsid w:val="00FA5FA4"/>
    <w:rsid w:val="00FB3A0C"/>
    <w:rsid w:val="00FC0E89"/>
    <w:rsid w:val="00FC6DD0"/>
    <w:rsid w:val="00FD32BC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8488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8488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8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88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D715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59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599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8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945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7A018-4146-4E2D-93DF-1E737555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732</Words>
  <Characters>4175</Characters>
  <Application>Microsoft Office Word</Application>
  <DocSecurity>0</DocSecurity>
  <Lines>34</Lines>
  <Paragraphs>9</Paragraphs>
  <ScaleCrop>false</ScaleCrop>
  <Company>微软中国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141</cp:revision>
  <cp:lastPrinted>2013-12-25T08:02:00Z</cp:lastPrinted>
  <dcterms:created xsi:type="dcterms:W3CDTF">2013-12-23T07:26:00Z</dcterms:created>
  <dcterms:modified xsi:type="dcterms:W3CDTF">2014-09-30T08:30:00Z</dcterms:modified>
</cp:coreProperties>
</file>