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3D" w:rsidRPr="0079454B" w:rsidRDefault="00FC373D" w:rsidP="0079454B">
      <w:pPr>
        <w:widowControl/>
        <w:shd w:val="clear" w:color="auto" w:fill="FFFFFF"/>
        <w:spacing w:line="300" w:lineRule="auto"/>
        <w:jc w:val="center"/>
        <w:rPr>
          <w:rFonts w:asciiTheme="majorEastAsia" w:eastAsiaTheme="majorEastAsia" w:hAnsiTheme="majorEastAsia" w:cs="宋体"/>
          <w:b/>
          <w:bCs/>
          <w:kern w:val="0"/>
          <w:sz w:val="30"/>
          <w:szCs w:val="30"/>
        </w:rPr>
      </w:pPr>
      <w:r w:rsidRPr="0079454B"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>2015</w:t>
      </w:r>
      <w:r w:rsidR="00BF7232"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>级</w:t>
      </w:r>
      <w:r w:rsidR="00684F71"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>工程力学卓越工程师试点</w:t>
      </w:r>
      <w:r w:rsidR="00684F71" w:rsidRPr="003A04CA"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>班</w:t>
      </w:r>
      <w:r w:rsidRPr="0079454B"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>招生简章</w:t>
      </w:r>
    </w:p>
    <w:p w:rsidR="003D5CEA" w:rsidRPr="0079454B" w:rsidRDefault="002274CA" w:rsidP="0079454B">
      <w:pPr>
        <w:pStyle w:val="a4"/>
        <w:snapToGrid w:val="0"/>
        <w:spacing w:line="300" w:lineRule="auto"/>
        <w:ind w:firstLine="480"/>
        <w:jc w:val="both"/>
        <w:rPr>
          <w:rFonts w:asciiTheme="majorEastAsia" w:eastAsiaTheme="majorEastAsia" w:hAnsiTheme="majorEastAsia" w:cs="Times New Roman"/>
        </w:rPr>
      </w:pPr>
      <w:r w:rsidRPr="0079454B">
        <w:rPr>
          <w:rFonts w:asciiTheme="majorEastAsia" w:eastAsiaTheme="majorEastAsia" w:hAnsiTheme="majorEastAsia" w:cs="Times New Roman" w:hint="eastAsia"/>
        </w:rPr>
        <w:t>工程力学专业是国家级特色专业</w:t>
      </w:r>
      <w:r w:rsidR="00E769F1">
        <w:rPr>
          <w:rFonts w:asciiTheme="majorEastAsia" w:eastAsiaTheme="majorEastAsia" w:hAnsiTheme="majorEastAsia" w:cs="Times New Roman" w:hint="eastAsia"/>
        </w:rPr>
        <w:t>、</w:t>
      </w:r>
      <w:r w:rsidRPr="0079454B">
        <w:rPr>
          <w:rFonts w:asciiTheme="majorEastAsia" w:eastAsiaTheme="majorEastAsia" w:hAnsiTheme="majorEastAsia" w:cs="Times New Roman" w:hint="eastAsia"/>
        </w:rPr>
        <w:t>湖北省高校本科品牌专业</w:t>
      </w:r>
      <w:r w:rsidR="00E769F1">
        <w:rPr>
          <w:rFonts w:asciiTheme="majorEastAsia" w:eastAsiaTheme="majorEastAsia" w:hAnsiTheme="majorEastAsia" w:cs="Times New Roman" w:hint="eastAsia"/>
        </w:rPr>
        <w:t>。</w:t>
      </w:r>
      <w:r w:rsidR="003D5CEA" w:rsidRPr="0079454B">
        <w:rPr>
          <w:rFonts w:asciiTheme="majorEastAsia" w:eastAsiaTheme="majorEastAsia" w:hAnsiTheme="majorEastAsia" w:cs="Times New Roman"/>
        </w:rPr>
        <w:t>2011年成功</w:t>
      </w:r>
      <w:r w:rsidR="00E769F1">
        <w:rPr>
          <w:rFonts w:asciiTheme="majorEastAsia" w:eastAsiaTheme="majorEastAsia" w:hAnsiTheme="majorEastAsia" w:cs="Times New Roman" w:hint="eastAsia"/>
        </w:rPr>
        <w:t>入选</w:t>
      </w:r>
      <w:r w:rsidR="0079454B">
        <w:rPr>
          <w:rFonts w:asciiTheme="majorEastAsia" w:eastAsiaTheme="majorEastAsia" w:hAnsiTheme="majorEastAsia" w:cs="Times New Roman" w:hint="eastAsia"/>
        </w:rPr>
        <w:t>国家</w:t>
      </w:r>
      <w:r w:rsidR="003D5CEA" w:rsidRPr="0079454B">
        <w:rPr>
          <w:rFonts w:asciiTheme="majorEastAsia" w:eastAsiaTheme="majorEastAsia" w:hAnsiTheme="majorEastAsia" w:cs="Times New Roman"/>
        </w:rPr>
        <w:t>第二批</w:t>
      </w:r>
      <w:r w:rsidR="003D5CEA" w:rsidRPr="0079454B">
        <w:rPr>
          <w:rFonts w:asciiTheme="majorEastAsia" w:eastAsiaTheme="majorEastAsia" w:hAnsiTheme="majorEastAsia" w:cs="Times New Roman" w:hint="eastAsia"/>
        </w:rPr>
        <w:t>“</w:t>
      </w:r>
      <w:r w:rsidR="003D5CEA" w:rsidRPr="0079454B">
        <w:rPr>
          <w:rFonts w:asciiTheme="majorEastAsia" w:eastAsiaTheme="majorEastAsia" w:hAnsiTheme="majorEastAsia" w:cs="Times New Roman"/>
        </w:rPr>
        <w:t>卓越工程师</w:t>
      </w:r>
      <w:r w:rsidR="003D5CEA" w:rsidRPr="0079454B">
        <w:rPr>
          <w:rFonts w:asciiTheme="majorEastAsia" w:eastAsiaTheme="majorEastAsia" w:hAnsiTheme="majorEastAsia" w:cs="Times New Roman" w:hint="eastAsia"/>
        </w:rPr>
        <w:t>计划”</w:t>
      </w:r>
      <w:r w:rsidR="003D5CEA" w:rsidRPr="0079454B">
        <w:rPr>
          <w:rFonts w:asciiTheme="majorEastAsia" w:eastAsiaTheme="majorEastAsia" w:hAnsiTheme="majorEastAsia" w:cs="Times New Roman"/>
        </w:rPr>
        <w:t>试点专业</w:t>
      </w:r>
      <w:r w:rsidR="00E769F1">
        <w:rPr>
          <w:rFonts w:asciiTheme="majorEastAsia" w:eastAsiaTheme="majorEastAsia" w:hAnsiTheme="majorEastAsia" w:cs="Times New Roman" w:hint="eastAsia"/>
        </w:rPr>
        <w:t>以来，工程力学</w:t>
      </w:r>
      <w:r w:rsidR="00684F71">
        <w:rPr>
          <w:rFonts w:asciiTheme="majorEastAsia" w:eastAsiaTheme="majorEastAsia" w:hAnsiTheme="majorEastAsia" w:cs="Times New Roman" w:hint="eastAsia"/>
        </w:rPr>
        <w:t>卓越班</w:t>
      </w:r>
      <w:r w:rsidR="001E0311" w:rsidRPr="0079454B">
        <w:rPr>
          <w:rFonts w:asciiTheme="majorEastAsia" w:eastAsiaTheme="majorEastAsia" w:hAnsiTheme="majorEastAsia" w:cs="Times New Roman"/>
        </w:rPr>
        <w:t>以“卓越计划”国家标准为引导，以行业专业标准为基础，参照工程教育专业认证标准，</w:t>
      </w:r>
      <w:r w:rsidR="003D5CEA" w:rsidRPr="0079454B">
        <w:rPr>
          <w:rFonts w:asciiTheme="majorEastAsia" w:eastAsiaTheme="majorEastAsia" w:hAnsiTheme="majorEastAsia" w:cs="Times New Roman"/>
        </w:rPr>
        <w:t>结合学校的行业特色，培养具备扎实的有限元分析模拟和力学实验测试能力，能够有效配合车辆工程专业人才，开展汽车科学研究和汽车整车及零部件产品设计开发、试验、制造等领域工作的应用创新型工程技术人才。</w:t>
      </w:r>
    </w:p>
    <w:p w:rsidR="00484055" w:rsidRPr="0079454B" w:rsidRDefault="00484055" w:rsidP="0079454B">
      <w:pPr>
        <w:widowControl/>
        <w:shd w:val="clear" w:color="auto" w:fill="FFFFFF"/>
        <w:snapToGrid w:val="0"/>
        <w:spacing w:before="100" w:beforeAutospacing="1" w:after="100" w:afterAutospacing="1" w:line="300" w:lineRule="auto"/>
        <w:jc w:val="left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79454B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 xml:space="preserve">一、培养机制 </w:t>
      </w:r>
    </w:p>
    <w:p w:rsidR="007C2323" w:rsidRPr="0079454B" w:rsidRDefault="007C2323" w:rsidP="00BF7232">
      <w:pPr>
        <w:snapToGrid w:val="0"/>
        <w:spacing w:line="300" w:lineRule="auto"/>
        <w:ind w:firstLineChars="200" w:firstLine="472"/>
        <w:rPr>
          <w:rFonts w:asciiTheme="majorEastAsia" w:eastAsiaTheme="majorEastAsia" w:hAnsiTheme="majorEastAsia"/>
          <w:sz w:val="24"/>
          <w:szCs w:val="24"/>
        </w:rPr>
      </w:pPr>
      <w:r w:rsidRPr="0079454B">
        <w:rPr>
          <w:rFonts w:asciiTheme="majorEastAsia" w:eastAsiaTheme="majorEastAsia" w:hAnsiTheme="majorEastAsia" w:hint="eastAsia"/>
          <w:spacing w:val="-2"/>
          <w:sz w:val="24"/>
          <w:szCs w:val="24"/>
        </w:rPr>
        <w:t>1.</w:t>
      </w:r>
      <w:r w:rsidRPr="0079454B">
        <w:rPr>
          <w:rFonts w:asciiTheme="majorEastAsia" w:eastAsiaTheme="majorEastAsia" w:hAnsiTheme="majorEastAsia" w:hint="eastAsia"/>
          <w:sz w:val="24"/>
          <w:szCs w:val="24"/>
        </w:rPr>
        <w:t xml:space="preserve"> 工程力学</w:t>
      </w:r>
      <w:r w:rsidR="003A04CA">
        <w:rPr>
          <w:rFonts w:asciiTheme="majorEastAsia" w:eastAsiaTheme="majorEastAsia" w:hAnsiTheme="majorEastAsia" w:hint="eastAsia"/>
          <w:sz w:val="24"/>
          <w:szCs w:val="24"/>
        </w:rPr>
        <w:t>卓越班</w:t>
      </w:r>
      <w:r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基本学制为四年。学生修完</w:t>
      </w:r>
      <w:r w:rsidR="003A04CA" w:rsidRPr="0079454B">
        <w:rPr>
          <w:rFonts w:asciiTheme="majorEastAsia" w:eastAsiaTheme="majorEastAsia" w:hAnsiTheme="majorEastAsia" w:hint="eastAsia"/>
          <w:sz w:val="24"/>
          <w:szCs w:val="24"/>
        </w:rPr>
        <w:t>工程力学</w:t>
      </w:r>
      <w:r w:rsidR="003A04CA">
        <w:rPr>
          <w:rFonts w:asciiTheme="majorEastAsia" w:eastAsiaTheme="majorEastAsia" w:hAnsiTheme="majorEastAsia" w:hint="eastAsia"/>
          <w:sz w:val="24"/>
          <w:szCs w:val="24"/>
        </w:rPr>
        <w:t>卓越班</w:t>
      </w:r>
      <w:r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培养方案规定的内容，取得相应的学分即可获得工学学士学位证书和毕业证书。</w:t>
      </w:r>
    </w:p>
    <w:p w:rsidR="00AC137C" w:rsidRPr="0079454B" w:rsidRDefault="007C2323" w:rsidP="00BF7232">
      <w:pPr>
        <w:pStyle w:val="a7"/>
        <w:snapToGrid w:val="0"/>
        <w:spacing w:line="300" w:lineRule="auto"/>
        <w:ind w:firstLine="472"/>
        <w:rPr>
          <w:rFonts w:asciiTheme="majorEastAsia" w:eastAsiaTheme="majorEastAsia" w:hAnsiTheme="majorEastAsia"/>
          <w:spacing w:val="-2"/>
        </w:rPr>
      </w:pPr>
      <w:r w:rsidRPr="0079454B">
        <w:rPr>
          <w:rFonts w:asciiTheme="majorEastAsia" w:eastAsiaTheme="majorEastAsia" w:hAnsiTheme="majorEastAsia" w:hint="eastAsia"/>
          <w:spacing w:val="-2"/>
        </w:rPr>
        <w:t xml:space="preserve">2. </w:t>
      </w:r>
      <w:r w:rsidR="00AC137C" w:rsidRPr="0079454B">
        <w:rPr>
          <w:rFonts w:asciiTheme="majorEastAsia" w:eastAsiaTheme="majorEastAsia" w:hAnsiTheme="majorEastAsia"/>
          <w:spacing w:val="-2"/>
        </w:rPr>
        <w:t>本科阶段按照“3+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="00AC137C" w:rsidRPr="0079454B">
          <w:rPr>
            <w:rFonts w:asciiTheme="majorEastAsia" w:eastAsiaTheme="majorEastAsia" w:hAnsiTheme="majorEastAsia"/>
            <w:spacing w:val="-2"/>
          </w:rPr>
          <w:t>1”</w:t>
        </w:r>
      </w:smartTag>
      <w:r w:rsidR="00AC137C" w:rsidRPr="0079454B">
        <w:rPr>
          <w:rFonts w:asciiTheme="majorEastAsia" w:eastAsiaTheme="majorEastAsia" w:hAnsiTheme="majorEastAsia"/>
          <w:spacing w:val="-2"/>
        </w:rPr>
        <w:t>模式进行培养，即3年在校学习，累计1年与企业联合培养。3年学校学习的主要任务是着重进行工科基础教育，1年企业培养的主要任务是进行工程实践的培养，</w:t>
      </w:r>
      <w:r w:rsidR="0079454B" w:rsidRPr="0079454B">
        <w:rPr>
          <w:rFonts w:asciiTheme="majorEastAsia" w:eastAsiaTheme="majorEastAsia" w:hAnsiTheme="majorEastAsia"/>
          <w:spacing w:val="-2"/>
        </w:rPr>
        <w:t>在企业实习</w:t>
      </w:r>
      <w:r w:rsidR="0079454B" w:rsidRPr="0079454B">
        <w:rPr>
          <w:rFonts w:asciiTheme="majorEastAsia" w:eastAsiaTheme="majorEastAsia" w:hAnsiTheme="majorEastAsia" w:hint="eastAsia"/>
          <w:spacing w:val="-2"/>
        </w:rPr>
        <w:t>或进行</w:t>
      </w:r>
      <w:r w:rsidR="00AC137C" w:rsidRPr="0079454B">
        <w:rPr>
          <w:rFonts w:asciiTheme="majorEastAsia" w:eastAsiaTheme="majorEastAsia" w:hAnsiTheme="majorEastAsia"/>
          <w:spacing w:val="-2"/>
        </w:rPr>
        <w:t>毕业设计</w:t>
      </w:r>
      <w:r w:rsidR="00AC137C" w:rsidRPr="0079454B">
        <w:rPr>
          <w:rFonts w:asciiTheme="majorEastAsia" w:eastAsiaTheme="majorEastAsia" w:hAnsiTheme="majorEastAsia" w:hint="eastAsia"/>
          <w:spacing w:val="-2"/>
        </w:rPr>
        <w:t>，</w:t>
      </w:r>
      <w:r w:rsidR="00D61A7C">
        <w:rPr>
          <w:rFonts w:asciiTheme="majorEastAsia" w:eastAsiaTheme="majorEastAsia" w:hAnsiTheme="majorEastAsia"/>
          <w:spacing w:val="-2"/>
        </w:rPr>
        <w:t>学习企业的先进技术、先进设备和先进企业文化，增强</w:t>
      </w:r>
      <w:r w:rsidR="00AC137C" w:rsidRPr="0079454B">
        <w:rPr>
          <w:rFonts w:asciiTheme="majorEastAsia" w:eastAsiaTheme="majorEastAsia" w:hAnsiTheme="majorEastAsia"/>
          <w:spacing w:val="-2"/>
        </w:rPr>
        <w:t>毕业生对企业的适应能力。</w:t>
      </w:r>
    </w:p>
    <w:p w:rsidR="00484055" w:rsidRPr="0079454B" w:rsidRDefault="00484055" w:rsidP="0079454B">
      <w:pPr>
        <w:widowControl/>
        <w:shd w:val="clear" w:color="auto" w:fill="FFFFFF"/>
        <w:snapToGrid w:val="0"/>
        <w:spacing w:before="100" w:beforeAutospacing="1" w:after="100" w:afterAutospacing="1" w:line="300" w:lineRule="auto"/>
        <w:jc w:val="left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79454B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 xml:space="preserve">二、招生计划和相关要求 </w:t>
      </w:r>
    </w:p>
    <w:p w:rsidR="00484055" w:rsidRPr="0079454B" w:rsidRDefault="0079454B" w:rsidP="0079454B">
      <w:pPr>
        <w:widowControl/>
        <w:shd w:val="clear" w:color="auto" w:fill="FFFFFF"/>
        <w:snapToGrid w:val="0"/>
        <w:spacing w:before="100" w:beforeAutospacing="1" w:after="100" w:afterAutospacing="1" w:line="300" w:lineRule="auto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D53229" w:rsidRPr="0079454B">
        <w:rPr>
          <w:rFonts w:asciiTheme="majorEastAsia" w:eastAsiaTheme="majorEastAsia" w:hAnsiTheme="majorEastAsia" w:hint="eastAsia"/>
          <w:sz w:val="24"/>
          <w:szCs w:val="24"/>
        </w:rPr>
        <w:t>工程力学</w:t>
      </w:r>
      <w:r w:rsidR="003A04CA">
        <w:rPr>
          <w:rFonts w:asciiTheme="majorEastAsia" w:eastAsiaTheme="majorEastAsia" w:hAnsiTheme="majorEastAsia" w:hint="eastAsia"/>
          <w:sz w:val="24"/>
          <w:szCs w:val="24"/>
        </w:rPr>
        <w:t>卓越班</w:t>
      </w:r>
      <w:r w:rsidR="00484055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面向201</w:t>
      </w:r>
      <w:r w:rsidR="00501D9F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</w:t>
      </w:r>
      <w:r w:rsidR="00484055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级本科新生招生，招生对象限201</w:t>
      </w:r>
      <w:r w:rsidR="00501D9F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</w:t>
      </w:r>
      <w:r w:rsidR="00484055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年入校的</w:t>
      </w:r>
      <w:r w:rsidR="005350D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工程力学专业</w:t>
      </w:r>
      <w:r w:rsidR="00484055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学生，计划招生3</w:t>
      </w:r>
      <w:r w:rsidR="00D53229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</w:t>
      </w:r>
      <w:r w:rsidR="00484055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人。要求学生对</w:t>
      </w:r>
      <w:r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车辆工程、</w:t>
      </w:r>
      <w:r w:rsidR="00D53229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有限元分析模拟和力学实验测试</w:t>
      </w:r>
      <w:r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等</w:t>
      </w:r>
      <w:r w:rsidR="00484055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领域有浓</w:t>
      </w:r>
      <w:r w:rsidR="00D53229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厚的兴趣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</w:t>
      </w:r>
      <w:r w:rsidR="00D53229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在科学研究领域具有较强的创新潜质、创新意识和创新能力</w:t>
      </w:r>
      <w:r w:rsidR="00484055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</w:t>
      </w:r>
      <w:r w:rsidR="00B86D2F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同时有较好的数学和英语基础</w:t>
      </w:r>
      <w:r w:rsidR="00484055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484055" w:rsidRPr="0079454B" w:rsidRDefault="00484055" w:rsidP="0079454B">
      <w:pPr>
        <w:widowControl/>
        <w:shd w:val="clear" w:color="auto" w:fill="FFFFFF"/>
        <w:snapToGrid w:val="0"/>
        <w:spacing w:before="100" w:beforeAutospacing="1" w:after="100" w:afterAutospacing="1" w:line="300" w:lineRule="auto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三、选拔方式</w:t>
      </w:r>
    </w:p>
    <w:p w:rsidR="00484055" w:rsidRPr="0079454B" w:rsidRDefault="00684F71" w:rsidP="0079454B">
      <w:pPr>
        <w:widowControl/>
        <w:shd w:val="clear" w:color="auto" w:fill="FFFFFF"/>
        <w:snapToGrid w:val="0"/>
        <w:spacing w:before="100" w:beforeAutospacing="1" w:after="100" w:afterAutospacing="1" w:line="300" w:lineRule="auto"/>
        <w:ind w:firstLine="42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学院组织</w:t>
      </w:r>
      <w:r w:rsidR="006E24C4">
        <w:rPr>
          <w:rFonts w:asciiTheme="minorEastAsia" w:hAnsiTheme="minorEastAsia" w:cs="宋体" w:hint="eastAsia"/>
          <w:kern w:val="0"/>
          <w:sz w:val="24"/>
          <w:szCs w:val="24"/>
        </w:rPr>
        <w:t>考核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D53229" w:rsidRPr="0079454B">
        <w:rPr>
          <w:rFonts w:asciiTheme="majorEastAsia" w:eastAsiaTheme="majorEastAsia" w:hAnsiTheme="majorEastAsia"/>
          <w:sz w:val="24"/>
          <w:szCs w:val="24"/>
        </w:rPr>
        <w:t>择优选拔</w:t>
      </w:r>
      <w:r w:rsidR="00484055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484055" w:rsidRPr="0079454B" w:rsidRDefault="00484055" w:rsidP="0079454B">
      <w:pPr>
        <w:widowControl/>
        <w:shd w:val="clear" w:color="auto" w:fill="FFFFFF"/>
        <w:snapToGrid w:val="0"/>
        <w:spacing w:before="100" w:beforeAutospacing="1" w:after="100" w:afterAutospacing="1" w:line="300" w:lineRule="auto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四、选拔流程及时间安排 </w:t>
      </w:r>
    </w:p>
    <w:p w:rsidR="006E24C4" w:rsidRDefault="00501D9F" w:rsidP="00BF7232">
      <w:pPr>
        <w:widowControl/>
        <w:shd w:val="clear" w:color="auto" w:fill="FFFFFF"/>
        <w:snapToGrid w:val="0"/>
        <w:spacing w:before="100" w:beforeAutospacing="1" w:after="100" w:afterAutospacing="1" w:line="300" w:lineRule="auto"/>
        <w:ind w:firstLineChars="150" w:firstLine="360"/>
        <w:jc w:val="left"/>
        <w:rPr>
          <w:rFonts w:ascii="宋体" w:hAnsi="宋体" w:cs="宋体"/>
          <w:kern w:val="0"/>
          <w:sz w:val="24"/>
          <w:szCs w:val="24"/>
        </w:rPr>
      </w:pPr>
      <w:r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1.</w:t>
      </w:r>
      <w:r w:rsidR="00484055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报名时间：</w:t>
      </w:r>
      <w:r w:rsidR="006E24C4">
        <w:rPr>
          <w:rFonts w:ascii="宋体" w:hAnsi="宋体" w:cs="宋体" w:hint="eastAsia"/>
          <w:kern w:val="0"/>
          <w:sz w:val="24"/>
          <w:szCs w:val="24"/>
        </w:rPr>
        <w:t>8月20日-9月13日；</w:t>
      </w:r>
    </w:p>
    <w:p w:rsidR="00484055" w:rsidRPr="0079454B" w:rsidRDefault="006E24C4" w:rsidP="00BF7232">
      <w:pPr>
        <w:widowControl/>
        <w:shd w:val="clear" w:color="auto" w:fill="FFFFFF"/>
        <w:snapToGrid w:val="0"/>
        <w:spacing w:before="100" w:beforeAutospacing="1" w:after="100" w:afterAutospacing="1" w:line="300" w:lineRule="auto"/>
        <w:ind w:firstLineChars="150" w:firstLine="36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</w:t>
      </w:r>
      <w:r w:rsidRPr="00433384">
        <w:rPr>
          <w:rFonts w:asciiTheme="minorEastAsia" w:hAnsiTheme="minorEastAsia" w:cs="宋体" w:hint="eastAsia"/>
          <w:kern w:val="0"/>
          <w:sz w:val="24"/>
          <w:szCs w:val="24"/>
        </w:rPr>
        <w:t>根据自愿原则，学生登录“试点班报名系统”</w:t>
      </w:r>
      <w:r w:rsidRPr="00433384">
        <w:rPr>
          <w:rFonts w:asciiTheme="minorEastAsia" w:hAnsiTheme="minorEastAsia" w:cs="宋体"/>
          <w:kern w:val="0"/>
          <w:sz w:val="24"/>
          <w:szCs w:val="24"/>
        </w:rPr>
        <w:t>报名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="00484055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</w:p>
    <w:p w:rsidR="00484055" w:rsidRPr="0079454B" w:rsidRDefault="00484055" w:rsidP="0079454B">
      <w:pPr>
        <w:widowControl/>
        <w:shd w:val="clear" w:color="auto" w:fill="FFFFFF"/>
        <w:snapToGrid w:val="0"/>
        <w:spacing w:before="100" w:beforeAutospacing="1" w:after="100" w:afterAutospacing="1" w:line="300" w:lineRule="auto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五、咨询联系电话 </w:t>
      </w:r>
    </w:p>
    <w:p w:rsidR="00484055" w:rsidRDefault="00D53229" w:rsidP="00BF7232">
      <w:pPr>
        <w:widowControl/>
        <w:shd w:val="clear" w:color="auto" w:fill="FFFFFF"/>
        <w:snapToGrid w:val="0"/>
        <w:spacing w:before="100" w:beforeAutospacing="1" w:after="100" w:afterAutospacing="1" w:line="300" w:lineRule="auto"/>
        <w:ind w:firstLineChars="150" w:firstLine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力学</w:t>
      </w:r>
      <w:r w:rsidR="00484055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系</w:t>
      </w:r>
      <w:r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张</w:t>
      </w:r>
      <w:r w:rsidR="00484055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老师</w:t>
      </w:r>
      <w:r w:rsidR="00A2596F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</w:t>
      </w:r>
      <w:r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18827353098</w:t>
      </w:r>
      <w:r w:rsidR="00484055" w:rsidRPr="0079454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，电子邮箱：</w:t>
      </w:r>
      <w:r w:rsidRPr="0079454B">
        <w:rPr>
          <w:rFonts w:asciiTheme="majorEastAsia" w:eastAsiaTheme="majorEastAsia" w:hAnsiTheme="majorEastAsia" w:hint="eastAsia"/>
          <w:sz w:val="24"/>
          <w:szCs w:val="24"/>
        </w:rPr>
        <w:t>zhangmei@whut.edu.cn</w:t>
      </w:r>
    </w:p>
    <w:sectPr w:rsidR="00484055" w:rsidSect="003A4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548" w:rsidRDefault="00FF1548" w:rsidP="00A2596F">
      <w:r>
        <w:separator/>
      </w:r>
    </w:p>
  </w:endnote>
  <w:endnote w:type="continuationSeparator" w:id="1">
    <w:p w:rsidR="00FF1548" w:rsidRDefault="00FF1548" w:rsidP="00A25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548" w:rsidRDefault="00FF1548" w:rsidP="00A2596F">
      <w:r>
        <w:separator/>
      </w:r>
    </w:p>
  </w:footnote>
  <w:footnote w:type="continuationSeparator" w:id="1">
    <w:p w:rsidR="00FF1548" w:rsidRDefault="00FF1548" w:rsidP="00A25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055"/>
    <w:rsid w:val="000903EF"/>
    <w:rsid w:val="000F2D6D"/>
    <w:rsid w:val="00161AD4"/>
    <w:rsid w:val="001A3839"/>
    <w:rsid w:val="001B06EA"/>
    <w:rsid w:val="001E0311"/>
    <w:rsid w:val="002274CA"/>
    <w:rsid w:val="00292F12"/>
    <w:rsid w:val="002A0EB1"/>
    <w:rsid w:val="002A6AAC"/>
    <w:rsid w:val="002D0969"/>
    <w:rsid w:val="002E51A6"/>
    <w:rsid w:val="00336664"/>
    <w:rsid w:val="003A04CA"/>
    <w:rsid w:val="003A4D84"/>
    <w:rsid w:val="003D5CEA"/>
    <w:rsid w:val="003F5A67"/>
    <w:rsid w:val="00484055"/>
    <w:rsid w:val="00501D9F"/>
    <w:rsid w:val="005350DC"/>
    <w:rsid w:val="00684F71"/>
    <w:rsid w:val="006E24C4"/>
    <w:rsid w:val="007545BA"/>
    <w:rsid w:val="0079454B"/>
    <w:rsid w:val="007C2323"/>
    <w:rsid w:val="008810EF"/>
    <w:rsid w:val="008D1967"/>
    <w:rsid w:val="0095602A"/>
    <w:rsid w:val="00A05322"/>
    <w:rsid w:val="00A2596F"/>
    <w:rsid w:val="00AC137C"/>
    <w:rsid w:val="00AC261E"/>
    <w:rsid w:val="00B81C4F"/>
    <w:rsid w:val="00B86D2F"/>
    <w:rsid w:val="00BF7232"/>
    <w:rsid w:val="00C016FC"/>
    <w:rsid w:val="00D14C3E"/>
    <w:rsid w:val="00D53229"/>
    <w:rsid w:val="00D61A7C"/>
    <w:rsid w:val="00E769F1"/>
    <w:rsid w:val="00EB3F16"/>
    <w:rsid w:val="00F01B01"/>
    <w:rsid w:val="00F12D75"/>
    <w:rsid w:val="00F72497"/>
    <w:rsid w:val="00FC373D"/>
    <w:rsid w:val="00FE5532"/>
    <w:rsid w:val="00FF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055"/>
    <w:rPr>
      <w:strike w:val="0"/>
      <w:dstrike w:val="0"/>
      <w:color w:val="0064FC"/>
      <w:u w:val="none"/>
      <w:effect w:val="none"/>
    </w:rPr>
  </w:style>
  <w:style w:type="paragraph" w:styleId="a4">
    <w:name w:val="Normal (Web)"/>
    <w:basedOn w:val="a"/>
    <w:uiPriority w:val="99"/>
    <w:unhideWhenUsed/>
    <w:rsid w:val="004840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A25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2596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25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2596F"/>
    <w:rPr>
      <w:sz w:val="18"/>
      <w:szCs w:val="18"/>
    </w:rPr>
  </w:style>
  <w:style w:type="paragraph" w:customStyle="1" w:styleId="a7">
    <w:name w:val="正文楷体"/>
    <w:basedOn w:val="a"/>
    <w:link w:val="Char1"/>
    <w:qFormat/>
    <w:rsid w:val="002274CA"/>
    <w:pPr>
      <w:spacing w:line="400" w:lineRule="exact"/>
      <w:ind w:firstLineChars="200" w:firstLine="480"/>
    </w:pPr>
    <w:rPr>
      <w:rFonts w:ascii="楷体_GB2312" w:eastAsia="楷体_GB2312" w:hAnsi="宋体" w:cs="Times New Roman"/>
      <w:sz w:val="24"/>
      <w:szCs w:val="24"/>
    </w:rPr>
  </w:style>
  <w:style w:type="character" w:customStyle="1" w:styleId="Char1">
    <w:name w:val="正文楷体 Char"/>
    <w:link w:val="a7"/>
    <w:rsid w:val="002274CA"/>
    <w:rPr>
      <w:rFonts w:ascii="楷体_GB2312" w:eastAsia="楷体_GB2312" w:hAnsi="宋体" w:cs="Times New Roman"/>
      <w:sz w:val="24"/>
      <w:szCs w:val="24"/>
    </w:rPr>
  </w:style>
  <w:style w:type="paragraph" w:styleId="a8">
    <w:name w:val="annotation text"/>
    <w:basedOn w:val="a"/>
    <w:link w:val="Char2"/>
    <w:uiPriority w:val="99"/>
    <w:semiHidden/>
    <w:unhideWhenUsed/>
    <w:rsid w:val="007C232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C2323"/>
  </w:style>
  <w:style w:type="paragraph" w:styleId="a9">
    <w:name w:val="annotation subject"/>
    <w:basedOn w:val="a8"/>
    <w:next w:val="a8"/>
    <w:link w:val="Char3"/>
    <w:semiHidden/>
    <w:rsid w:val="007C2323"/>
    <w:rPr>
      <w:rFonts w:ascii="Times New Roman" w:eastAsia="宋体" w:hAnsi="Times New Roman" w:cs="Times New Roman"/>
      <w:b/>
      <w:bCs/>
      <w:szCs w:val="24"/>
    </w:rPr>
  </w:style>
  <w:style w:type="character" w:customStyle="1" w:styleId="Char3">
    <w:name w:val="批注主题 Char"/>
    <w:basedOn w:val="Char2"/>
    <w:link w:val="a9"/>
    <w:semiHidden/>
    <w:rsid w:val="007C2323"/>
    <w:rPr>
      <w:rFonts w:ascii="Times New Roman" w:eastAsia="宋体" w:hAnsi="Times New Roman" w:cs="Times New Roman"/>
      <w:b/>
      <w:bCs/>
      <w:szCs w:val="24"/>
    </w:rPr>
  </w:style>
  <w:style w:type="table" w:styleId="aa">
    <w:name w:val="Table Grid"/>
    <w:basedOn w:val="a1"/>
    <w:uiPriority w:val="59"/>
    <w:rsid w:val="00336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E769F1"/>
    <w:rPr>
      <w:sz w:val="21"/>
      <w:szCs w:val="21"/>
    </w:rPr>
  </w:style>
  <w:style w:type="paragraph" w:styleId="ac">
    <w:name w:val="Balloon Text"/>
    <w:basedOn w:val="a"/>
    <w:link w:val="Char4"/>
    <w:uiPriority w:val="99"/>
    <w:semiHidden/>
    <w:unhideWhenUsed/>
    <w:rsid w:val="00E769F1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E769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9F9F9"/>
                <w:bottom w:val="single" w:sz="12" w:space="0" w:color="F9F9F9"/>
                <w:right w:val="single" w:sz="12" w:space="0" w:color="F9F9F9"/>
              </w:divBdr>
              <w:divsChild>
                <w:div w:id="7890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7405"/>
                        <w:right w:val="none" w:sz="0" w:space="0" w:color="auto"/>
                      </w:divBdr>
                    </w:div>
                    <w:div w:id="1955594845">
                      <w:marLeft w:val="600"/>
                      <w:marRight w:val="600"/>
                      <w:marTop w:val="12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C11C7-5059-44C2-8D76-5533FCE3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105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mcsdu</dc:creator>
  <cp:lastModifiedBy>Sky123.Org</cp:lastModifiedBy>
  <cp:revision>13</cp:revision>
  <dcterms:created xsi:type="dcterms:W3CDTF">2015-07-14T04:01:00Z</dcterms:created>
  <dcterms:modified xsi:type="dcterms:W3CDTF">2015-07-17T09:17:00Z</dcterms:modified>
</cp:coreProperties>
</file>