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BE" w:rsidRPr="00A974BE" w:rsidRDefault="00A974BE" w:rsidP="00A974BE">
      <w:pPr>
        <w:shd w:val="clear" w:color="auto" w:fill="FFFFFF"/>
        <w:adjustRightInd/>
        <w:snapToGrid/>
        <w:spacing w:beforeAutospacing="1" w:after="210" w:line="510" w:lineRule="atLeast"/>
        <w:jc w:val="center"/>
        <w:outlineLvl w:val="0"/>
        <w:rPr>
          <w:rFonts w:ascii="黑体" w:eastAsia="黑体" w:hAnsi="黑体" w:cs="宋体"/>
          <w:color w:val="000000"/>
          <w:kern w:val="36"/>
          <w:sz w:val="36"/>
          <w:szCs w:val="36"/>
        </w:rPr>
      </w:pPr>
      <w:r>
        <w:rPr>
          <w:rFonts w:ascii="黑体" w:eastAsia="黑体" w:hAnsi="黑体" w:cs="宋体" w:hint="eastAsia"/>
          <w:color w:val="000000"/>
          <w:kern w:val="36"/>
          <w:sz w:val="36"/>
          <w:szCs w:val="36"/>
        </w:rPr>
        <w:t>“</w:t>
      </w:r>
      <w:r w:rsidRPr="00A974BE">
        <w:rPr>
          <w:rFonts w:ascii="黑体" w:eastAsia="黑体" w:hAnsi="黑体" w:cs="宋体" w:hint="eastAsia"/>
          <w:color w:val="000000"/>
          <w:kern w:val="36"/>
          <w:sz w:val="36"/>
          <w:szCs w:val="36"/>
        </w:rPr>
        <w:t>卓越工程师教育培养计划</w:t>
      </w:r>
      <w:r>
        <w:rPr>
          <w:rFonts w:ascii="黑体" w:eastAsia="黑体" w:hAnsi="黑体" w:cs="宋体" w:hint="eastAsia"/>
          <w:color w:val="000000"/>
          <w:kern w:val="36"/>
          <w:sz w:val="36"/>
          <w:szCs w:val="36"/>
        </w:rPr>
        <w:t>”简介</w:t>
      </w:r>
    </w:p>
    <w:p w:rsidR="00A974BE" w:rsidRPr="00A974BE" w:rsidRDefault="00A974BE" w:rsidP="00A974BE">
      <w:pPr>
        <w:shd w:val="clear" w:color="auto" w:fill="FFFFFF"/>
        <w:adjustRightInd/>
        <w:snapToGrid/>
        <w:spacing w:line="360" w:lineRule="atLeast"/>
        <w:ind w:firstLine="480"/>
        <w:rPr>
          <w:rFonts w:ascii="宋体" w:eastAsia="宋体" w:hAnsi="宋体" w:cs="宋体" w:hint="eastAsia"/>
          <w:color w:val="333333"/>
          <w:sz w:val="28"/>
          <w:szCs w:val="28"/>
        </w:rPr>
      </w:pPr>
      <w:r>
        <w:rPr>
          <w:rFonts w:ascii="宋体" w:eastAsia="宋体" w:hAnsi="宋体" w:cs="宋体" w:hint="eastAsia"/>
          <w:color w:val="333333"/>
          <w:sz w:val="28"/>
          <w:szCs w:val="28"/>
        </w:rPr>
        <w:t>国家</w:t>
      </w:r>
      <w:r w:rsidRPr="00A974BE">
        <w:rPr>
          <w:rFonts w:ascii="宋体" w:eastAsia="宋体" w:hAnsi="宋体" w:cs="宋体"/>
          <w:color w:val="333333"/>
          <w:sz w:val="28"/>
          <w:szCs w:val="28"/>
        </w:rPr>
        <w:t>“卓越工程师教育培养计划”（简称“</w:t>
      </w:r>
      <w:hyperlink r:id="rId4" w:tgtFrame="_blank" w:history="1">
        <w:r w:rsidRPr="00A974BE">
          <w:rPr>
            <w:rFonts w:ascii="宋体" w:eastAsia="宋体" w:hAnsi="宋体" w:cs="宋体"/>
            <w:color w:val="333333"/>
            <w:sz w:val="28"/>
            <w:szCs w:val="28"/>
          </w:rPr>
          <w:t>卓越计划</w:t>
        </w:r>
      </w:hyperlink>
      <w:r w:rsidRPr="00A974BE">
        <w:rPr>
          <w:rFonts w:ascii="宋体" w:eastAsia="宋体" w:hAnsi="宋体" w:cs="宋体"/>
          <w:color w:val="333333"/>
          <w:sz w:val="28"/>
          <w:szCs w:val="28"/>
        </w:rPr>
        <w:t>”）是贯彻落实《</w:t>
      </w:r>
      <w:hyperlink r:id="rId5" w:tgtFrame="_blank" w:history="1">
        <w:r w:rsidRPr="00A974BE">
          <w:rPr>
            <w:rFonts w:ascii="宋体" w:eastAsia="宋体" w:hAnsi="宋体" w:cs="宋体"/>
            <w:color w:val="333333"/>
            <w:sz w:val="28"/>
            <w:szCs w:val="28"/>
          </w:rPr>
          <w:t>国家中长期教育改革和发展规划纲要</w:t>
        </w:r>
      </w:hyperlink>
      <w:r w:rsidRPr="00A974BE">
        <w:rPr>
          <w:rFonts w:ascii="宋体" w:eastAsia="宋体" w:hAnsi="宋体" w:cs="宋体"/>
          <w:color w:val="333333"/>
          <w:sz w:val="28"/>
          <w:szCs w:val="28"/>
        </w:rPr>
        <w:t>（2010-2020年）》和《</w:t>
      </w:r>
      <w:hyperlink r:id="rId6" w:tgtFrame="_blank" w:history="1">
        <w:r w:rsidRPr="00A974BE">
          <w:rPr>
            <w:rFonts w:ascii="宋体" w:eastAsia="宋体" w:hAnsi="宋体" w:cs="宋体"/>
            <w:color w:val="333333"/>
            <w:sz w:val="28"/>
            <w:szCs w:val="28"/>
          </w:rPr>
          <w:t>国家中长期人才发展规划纲要</w:t>
        </w:r>
      </w:hyperlink>
      <w:r w:rsidRPr="00A974BE">
        <w:rPr>
          <w:rFonts w:ascii="宋体" w:eastAsia="宋体" w:hAnsi="宋体" w:cs="宋体"/>
          <w:color w:val="333333"/>
          <w:sz w:val="28"/>
          <w:szCs w:val="28"/>
        </w:rPr>
        <w:t>（2010-2020年）》的重大改革项目，也是促进我国由工程教育大国迈向工程教育强国的重大举措旨在培养造就一大批创新能力强、适应经济社会发展需要的高质量各类型</w:t>
      </w:r>
      <w:hyperlink r:id="rId7" w:tgtFrame="_blank" w:history="1">
        <w:r w:rsidRPr="00A974BE">
          <w:rPr>
            <w:rFonts w:ascii="宋体" w:eastAsia="宋体" w:hAnsi="宋体" w:cs="宋体"/>
            <w:color w:val="333333"/>
            <w:sz w:val="28"/>
            <w:szCs w:val="28"/>
          </w:rPr>
          <w:t>工程技术人才</w:t>
        </w:r>
      </w:hyperlink>
      <w:r w:rsidRPr="00A974BE">
        <w:rPr>
          <w:rFonts w:ascii="宋体" w:eastAsia="宋体" w:hAnsi="宋体" w:cs="宋体"/>
          <w:color w:val="333333"/>
          <w:sz w:val="28"/>
          <w:szCs w:val="28"/>
        </w:rPr>
        <w:t>，为国家走新型工业化发展道路、建设</w:t>
      </w:r>
      <w:hyperlink r:id="rId8" w:tgtFrame="_blank" w:history="1">
        <w:r w:rsidRPr="00A974BE">
          <w:rPr>
            <w:rFonts w:ascii="宋体" w:eastAsia="宋体" w:hAnsi="宋体" w:cs="宋体"/>
            <w:color w:val="333333"/>
            <w:sz w:val="28"/>
            <w:szCs w:val="28"/>
          </w:rPr>
          <w:t>创新型国家</w:t>
        </w:r>
      </w:hyperlink>
      <w:r w:rsidRPr="00A974BE">
        <w:rPr>
          <w:rFonts w:ascii="宋体" w:eastAsia="宋体" w:hAnsi="宋体" w:cs="宋体"/>
          <w:color w:val="333333"/>
          <w:sz w:val="28"/>
          <w:szCs w:val="28"/>
        </w:rPr>
        <w:t>和</w:t>
      </w:r>
      <w:hyperlink r:id="rId9" w:tgtFrame="_blank" w:history="1">
        <w:r w:rsidRPr="00A974BE">
          <w:rPr>
            <w:rFonts w:ascii="宋体" w:eastAsia="宋体" w:hAnsi="宋体" w:cs="宋体"/>
            <w:color w:val="333333"/>
            <w:sz w:val="28"/>
            <w:szCs w:val="28"/>
          </w:rPr>
          <w:t>人才强国战略</w:t>
        </w:r>
      </w:hyperlink>
      <w:r w:rsidRPr="00A974BE">
        <w:rPr>
          <w:rFonts w:ascii="宋体" w:eastAsia="宋体" w:hAnsi="宋体" w:cs="宋体"/>
          <w:color w:val="333333"/>
          <w:sz w:val="28"/>
          <w:szCs w:val="28"/>
        </w:rPr>
        <w:t>服务，对促进高等教育面向社会需求培养人才，全面提高工程教育人才培养质量具有十分重要的示范和引导作用。</w:t>
      </w:r>
    </w:p>
    <w:p w:rsidR="00A974BE" w:rsidRPr="00A974BE" w:rsidRDefault="00A974BE" w:rsidP="00A974BE">
      <w:pPr>
        <w:shd w:val="clear" w:color="auto" w:fill="FFFFFF"/>
        <w:adjustRightInd/>
        <w:snapToGrid/>
        <w:spacing w:after="0" w:line="360" w:lineRule="atLeast"/>
        <w:ind w:firstLine="480"/>
        <w:rPr>
          <w:rFonts w:ascii="宋体" w:eastAsia="宋体" w:hAnsi="宋体" w:cs="宋体"/>
          <w:color w:val="333333"/>
          <w:sz w:val="28"/>
          <w:szCs w:val="28"/>
        </w:rPr>
      </w:pPr>
      <w:r w:rsidRPr="00A974BE">
        <w:rPr>
          <w:rFonts w:ascii="宋体" w:eastAsia="宋体" w:hAnsi="宋体" w:cs="宋体"/>
          <w:color w:val="333333"/>
          <w:sz w:val="28"/>
          <w:szCs w:val="28"/>
        </w:rPr>
        <w:t>“卓越计划”具有三个特点：</w:t>
      </w:r>
    </w:p>
    <w:p w:rsidR="00A974BE" w:rsidRPr="00A974BE" w:rsidRDefault="00A974BE" w:rsidP="00A974BE">
      <w:pPr>
        <w:shd w:val="clear" w:color="auto" w:fill="FFFFFF"/>
        <w:adjustRightInd/>
        <w:snapToGrid/>
        <w:spacing w:after="75" w:line="360" w:lineRule="atLeast"/>
        <w:ind w:firstLine="480"/>
        <w:rPr>
          <w:rFonts w:ascii="宋体" w:eastAsia="宋体" w:hAnsi="宋体" w:cs="宋体"/>
          <w:color w:val="333333"/>
          <w:sz w:val="28"/>
          <w:szCs w:val="28"/>
        </w:rPr>
      </w:pPr>
      <w:r w:rsidRPr="00A974BE">
        <w:rPr>
          <w:rFonts w:ascii="宋体" w:eastAsia="宋体" w:hAnsi="宋体" w:cs="宋体"/>
          <w:color w:val="333333"/>
          <w:sz w:val="28"/>
          <w:szCs w:val="28"/>
        </w:rPr>
        <w:t>一是行业企业深度参与培养过程；</w:t>
      </w:r>
    </w:p>
    <w:p w:rsidR="00A974BE" w:rsidRPr="00A974BE" w:rsidRDefault="00A974BE" w:rsidP="00A974BE">
      <w:pPr>
        <w:shd w:val="clear" w:color="auto" w:fill="FFFFFF"/>
        <w:adjustRightInd/>
        <w:snapToGrid/>
        <w:spacing w:after="75" w:line="360" w:lineRule="atLeast"/>
        <w:ind w:firstLine="480"/>
        <w:rPr>
          <w:rFonts w:ascii="宋体" w:eastAsia="宋体" w:hAnsi="宋体" w:cs="宋体"/>
          <w:color w:val="333333"/>
          <w:sz w:val="28"/>
          <w:szCs w:val="28"/>
        </w:rPr>
      </w:pPr>
      <w:r w:rsidRPr="00A974BE">
        <w:rPr>
          <w:rFonts w:ascii="宋体" w:eastAsia="宋体" w:hAnsi="宋体" w:cs="宋体"/>
          <w:color w:val="333333"/>
          <w:sz w:val="28"/>
          <w:szCs w:val="28"/>
        </w:rPr>
        <w:t>二是学校按通用标准和行业标准培养工程人才；</w:t>
      </w:r>
    </w:p>
    <w:p w:rsidR="00A974BE" w:rsidRPr="00A974BE" w:rsidRDefault="00A974BE" w:rsidP="00A974BE">
      <w:pPr>
        <w:shd w:val="clear" w:color="auto" w:fill="FFFFFF"/>
        <w:adjustRightInd/>
        <w:snapToGrid/>
        <w:spacing w:after="75" w:line="360" w:lineRule="atLeast"/>
        <w:ind w:firstLine="480"/>
        <w:rPr>
          <w:rFonts w:ascii="宋体" w:eastAsia="宋体" w:hAnsi="宋体" w:cs="宋体"/>
          <w:color w:val="333333"/>
          <w:sz w:val="28"/>
          <w:szCs w:val="28"/>
        </w:rPr>
      </w:pPr>
      <w:r w:rsidRPr="00A974BE">
        <w:rPr>
          <w:rFonts w:ascii="宋体" w:eastAsia="宋体" w:hAnsi="宋体" w:cs="宋体"/>
          <w:color w:val="333333"/>
          <w:sz w:val="28"/>
          <w:szCs w:val="28"/>
        </w:rPr>
        <w:t>三是强化培养学生的工程能力和创新能力。</w:t>
      </w:r>
    </w:p>
    <w:p w:rsidR="004358AB" w:rsidRPr="00A974BE" w:rsidRDefault="004358AB" w:rsidP="00323B43">
      <w:pPr>
        <w:rPr>
          <w:rFonts w:ascii="宋体" w:eastAsia="宋体" w:hAnsi="宋体" w:cs="宋体"/>
          <w:color w:val="333333"/>
          <w:sz w:val="28"/>
          <w:szCs w:val="28"/>
        </w:rPr>
      </w:pPr>
    </w:p>
    <w:sectPr w:rsidR="004358AB" w:rsidRPr="00A974BE"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A974BE"/>
    <w:rsid w:val="000621DF"/>
    <w:rsid w:val="00323B43"/>
    <w:rsid w:val="003D37D8"/>
    <w:rsid w:val="004358AB"/>
    <w:rsid w:val="008B7726"/>
    <w:rsid w:val="00A974BE"/>
    <w:rsid w:val="00F578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A974BE"/>
    <w:pPr>
      <w:adjustRightInd/>
      <w:snapToGrid/>
      <w:spacing w:before="100" w:beforeAutospacing="1" w:after="100" w:afterAutospacing="1"/>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74BE"/>
    <w:rPr>
      <w:rFonts w:ascii="宋体" w:eastAsia="宋体" w:hAnsi="宋体" w:cs="宋体"/>
      <w:b/>
      <w:bCs/>
      <w:kern w:val="36"/>
      <w:sz w:val="24"/>
      <w:szCs w:val="24"/>
    </w:rPr>
  </w:style>
  <w:style w:type="character" w:styleId="a3">
    <w:name w:val="Hyperlink"/>
    <w:basedOn w:val="a0"/>
    <w:uiPriority w:val="99"/>
    <w:semiHidden/>
    <w:unhideWhenUsed/>
    <w:rsid w:val="00A974BE"/>
    <w:rPr>
      <w:strike w:val="0"/>
      <w:dstrike w:val="0"/>
      <w:color w:val="136EC2"/>
      <w:u w:val="single"/>
      <w:effect w:val="none"/>
    </w:rPr>
  </w:style>
  <w:style w:type="character" w:customStyle="1" w:styleId="lemmatitleh11">
    <w:name w:val="lemmatitleh11"/>
    <w:basedOn w:val="a0"/>
    <w:rsid w:val="00A974BE"/>
  </w:style>
  <w:style w:type="character" w:customStyle="1" w:styleId="bk-editable-lemma-btns3">
    <w:name w:val="bk-editable-lemma-btns3"/>
    <w:basedOn w:val="a0"/>
    <w:rsid w:val="00A974BE"/>
  </w:style>
  <w:style w:type="character" w:customStyle="1" w:styleId="description6">
    <w:name w:val="description6"/>
    <w:basedOn w:val="a0"/>
    <w:rsid w:val="00A974BE"/>
  </w:style>
  <w:style w:type="paragraph" w:styleId="a4">
    <w:name w:val="Balloon Text"/>
    <w:basedOn w:val="a"/>
    <w:link w:val="Char"/>
    <w:uiPriority w:val="99"/>
    <w:semiHidden/>
    <w:unhideWhenUsed/>
    <w:rsid w:val="00A974BE"/>
    <w:pPr>
      <w:spacing w:after="0"/>
    </w:pPr>
    <w:rPr>
      <w:sz w:val="18"/>
      <w:szCs w:val="18"/>
    </w:rPr>
  </w:style>
  <w:style w:type="character" w:customStyle="1" w:styleId="Char">
    <w:name w:val="批注框文本 Char"/>
    <w:basedOn w:val="a0"/>
    <w:link w:val="a4"/>
    <w:uiPriority w:val="99"/>
    <w:semiHidden/>
    <w:rsid w:val="00A974B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6493996">
      <w:bodyDiv w:val="1"/>
      <w:marLeft w:val="0"/>
      <w:marRight w:val="0"/>
      <w:marTop w:val="0"/>
      <w:marBottom w:val="0"/>
      <w:divBdr>
        <w:top w:val="none" w:sz="0" w:space="0" w:color="auto"/>
        <w:left w:val="none" w:sz="0" w:space="0" w:color="auto"/>
        <w:bottom w:val="none" w:sz="0" w:space="0" w:color="auto"/>
        <w:right w:val="none" w:sz="0" w:space="0" w:color="auto"/>
      </w:divBdr>
      <w:divsChild>
        <w:div w:id="500702180">
          <w:marLeft w:val="0"/>
          <w:marRight w:val="0"/>
          <w:marTop w:val="0"/>
          <w:marBottom w:val="0"/>
          <w:divBdr>
            <w:top w:val="none" w:sz="0" w:space="0" w:color="auto"/>
            <w:left w:val="none" w:sz="0" w:space="0" w:color="auto"/>
            <w:bottom w:val="none" w:sz="0" w:space="0" w:color="auto"/>
            <w:right w:val="none" w:sz="0" w:space="0" w:color="auto"/>
          </w:divBdr>
          <w:divsChild>
            <w:div w:id="41103848">
              <w:marLeft w:val="0"/>
              <w:marRight w:val="0"/>
              <w:marTop w:val="0"/>
              <w:marBottom w:val="0"/>
              <w:divBdr>
                <w:top w:val="none" w:sz="0" w:space="0" w:color="auto"/>
                <w:left w:val="none" w:sz="0" w:space="0" w:color="auto"/>
                <w:bottom w:val="none" w:sz="0" w:space="0" w:color="auto"/>
                <w:right w:val="none" w:sz="0" w:space="0" w:color="auto"/>
              </w:divBdr>
              <w:divsChild>
                <w:div w:id="1890147885">
                  <w:marLeft w:val="0"/>
                  <w:marRight w:val="0"/>
                  <w:marTop w:val="0"/>
                  <w:marBottom w:val="0"/>
                  <w:divBdr>
                    <w:top w:val="single" w:sz="6" w:space="0" w:color="E5E5E5"/>
                    <w:left w:val="single" w:sz="6" w:space="0" w:color="E5E5E5"/>
                    <w:bottom w:val="single" w:sz="6" w:space="0" w:color="E5E5E5"/>
                    <w:right w:val="single" w:sz="6" w:space="0" w:color="E5E5E5"/>
                  </w:divBdr>
                  <w:divsChild>
                    <w:div w:id="190151471">
                      <w:marLeft w:val="0"/>
                      <w:marRight w:val="0"/>
                      <w:marTop w:val="0"/>
                      <w:marBottom w:val="0"/>
                      <w:divBdr>
                        <w:top w:val="none" w:sz="0" w:space="0" w:color="auto"/>
                        <w:left w:val="none" w:sz="0" w:space="0" w:color="auto"/>
                        <w:bottom w:val="none" w:sz="0" w:space="0" w:color="auto"/>
                        <w:right w:val="none" w:sz="0" w:space="0" w:color="auto"/>
                      </w:divBdr>
                      <w:divsChild>
                        <w:div w:id="756637659">
                          <w:marLeft w:val="0"/>
                          <w:marRight w:val="0"/>
                          <w:marTop w:val="0"/>
                          <w:marBottom w:val="0"/>
                          <w:divBdr>
                            <w:top w:val="none" w:sz="0" w:space="0" w:color="auto"/>
                            <w:left w:val="none" w:sz="0" w:space="0" w:color="auto"/>
                            <w:bottom w:val="none" w:sz="0" w:space="0" w:color="auto"/>
                            <w:right w:val="none" w:sz="0" w:space="0" w:color="auto"/>
                          </w:divBdr>
                          <w:divsChild>
                            <w:div w:id="1357462600">
                              <w:marLeft w:val="0"/>
                              <w:marRight w:val="0"/>
                              <w:marTop w:val="0"/>
                              <w:marBottom w:val="0"/>
                              <w:divBdr>
                                <w:top w:val="none" w:sz="0" w:space="0" w:color="auto"/>
                                <w:left w:val="none" w:sz="0" w:space="0" w:color="auto"/>
                                <w:bottom w:val="none" w:sz="0" w:space="0" w:color="auto"/>
                                <w:right w:val="none" w:sz="0" w:space="0" w:color="auto"/>
                              </w:divBdr>
                              <w:divsChild>
                                <w:div w:id="1159076818">
                                  <w:marLeft w:val="0"/>
                                  <w:marRight w:val="0"/>
                                  <w:marTop w:val="0"/>
                                  <w:marBottom w:val="0"/>
                                  <w:divBdr>
                                    <w:top w:val="none" w:sz="0" w:space="0" w:color="auto"/>
                                    <w:left w:val="none" w:sz="0" w:space="0" w:color="auto"/>
                                    <w:bottom w:val="none" w:sz="0" w:space="0" w:color="auto"/>
                                    <w:right w:val="none" w:sz="0" w:space="0" w:color="auto"/>
                                  </w:divBdr>
                                  <w:divsChild>
                                    <w:div w:id="968127418">
                                      <w:marLeft w:val="0"/>
                                      <w:marRight w:val="0"/>
                                      <w:marTop w:val="0"/>
                                      <w:marBottom w:val="0"/>
                                      <w:divBdr>
                                        <w:top w:val="none" w:sz="0" w:space="0" w:color="auto"/>
                                        <w:left w:val="none" w:sz="0" w:space="0" w:color="auto"/>
                                        <w:bottom w:val="none" w:sz="0" w:space="0" w:color="auto"/>
                                        <w:right w:val="none" w:sz="0" w:space="0" w:color="auto"/>
                                      </w:divBdr>
                                      <w:divsChild>
                                        <w:div w:id="1034381851">
                                          <w:marLeft w:val="0"/>
                                          <w:marRight w:val="0"/>
                                          <w:marTop w:val="225"/>
                                          <w:marBottom w:val="75"/>
                                          <w:divBdr>
                                            <w:top w:val="none" w:sz="0" w:space="0" w:color="auto"/>
                                            <w:left w:val="none" w:sz="0" w:space="0" w:color="auto"/>
                                            <w:bottom w:val="none" w:sz="0" w:space="0" w:color="auto"/>
                                            <w:right w:val="none" w:sz="0" w:space="0" w:color="auto"/>
                                          </w:divBdr>
                                          <w:divsChild>
                                            <w:div w:id="283736868">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1216503194">
                                          <w:marLeft w:val="0"/>
                                          <w:marRight w:val="0"/>
                                          <w:marTop w:val="225"/>
                                          <w:marBottom w:val="75"/>
                                          <w:divBdr>
                                            <w:top w:val="none" w:sz="0" w:space="0" w:color="auto"/>
                                            <w:left w:val="none" w:sz="0" w:space="0" w:color="auto"/>
                                            <w:bottom w:val="none" w:sz="0" w:space="0" w:color="auto"/>
                                            <w:right w:val="none" w:sz="0" w:space="0" w:color="auto"/>
                                          </w:divBdr>
                                        </w:div>
                                        <w:div w:id="1893803605">
                                          <w:marLeft w:val="0"/>
                                          <w:marRight w:val="0"/>
                                          <w:marTop w:val="225"/>
                                          <w:marBottom w:val="75"/>
                                          <w:divBdr>
                                            <w:top w:val="none" w:sz="0" w:space="0" w:color="auto"/>
                                            <w:left w:val="none" w:sz="0" w:space="0" w:color="auto"/>
                                            <w:bottom w:val="none" w:sz="0" w:space="0" w:color="auto"/>
                                            <w:right w:val="none" w:sz="0" w:space="0" w:color="auto"/>
                                          </w:divBdr>
                                        </w:div>
                                        <w:div w:id="734281817">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1099813">
      <w:bodyDiv w:val="1"/>
      <w:marLeft w:val="0"/>
      <w:marRight w:val="0"/>
      <w:marTop w:val="0"/>
      <w:marBottom w:val="0"/>
      <w:divBdr>
        <w:top w:val="none" w:sz="0" w:space="0" w:color="auto"/>
        <w:left w:val="none" w:sz="0" w:space="0" w:color="auto"/>
        <w:bottom w:val="none" w:sz="0" w:space="0" w:color="auto"/>
        <w:right w:val="none" w:sz="0" w:space="0" w:color="auto"/>
      </w:divBdr>
      <w:divsChild>
        <w:div w:id="1869683546">
          <w:marLeft w:val="0"/>
          <w:marRight w:val="0"/>
          <w:marTop w:val="0"/>
          <w:marBottom w:val="0"/>
          <w:divBdr>
            <w:top w:val="none" w:sz="0" w:space="0" w:color="auto"/>
            <w:left w:val="none" w:sz="0" w:space="0" w:color="auto"/>
            <w:bottom w:val="none" w:sz="0" w:space="0" w:color="auto"/>
            <w:right w:val="none" w:sz="0" w:space="0" w:color="auto"/>
          </w:divBdr>
          <w:divsChild>
            <w:div w:id="1689214145">
              <w:marLeft w:val="0"/>
              <w:marRight w:val="0"/>
              <w:marTop w:val="0"/>
              <w:marBottom w:val="0"/>
              <w:divBdr>
                <w:top w:val="none" w:sz="0" w:space="0" w:color="auto"/>
                <w:left w:val="none" w:sz="0" w:space="0" w:color="auto"/>
                <w:bottom w:val="none" w:sz="0" w:space="0" w:color="auto"/>
                <w:right w:val="none" w:sz="0" w:space="0" w:color="auto"/>
              </w:divBdr>
              <w:divsChild>
                <w:div w:id="134565649">
                  <w:marLeft w:val="0"/>
                  <w:marRight w:val="0"/>
                  <w:marTop w:val="0"/>
                  <w:marBottom w:val="0"/>
                  <w:divBdr>
                    <w:top w:val="single" w:sz="6" w:space="0" w:color="E5E5E5"/>
                    <w:left w:val="single" w:sz="6" w:space="0" w:color="E5E5E5"/>
                    <w:bottom w:val="single" w:sz="6" w:space="0" w:color="E5E5E5"/>
                    <w:right w:val="single" w:sz="6" w:space="0" w:color="E5E5E5"/>
                  </w:divBdr>
                  <w:divsChild>
                    <w:div w:id="1649096021">
                      <w:marLeft w:val="0"/>
                      <w:marRight w:val="0"/>
                      <w:marTop w:val="0"/>
                      <w:marBottom w:val="0"/>
                      <w:divBdr>
                        <w:top w:val="none" w:sz="0" w:space="0" w:color="auto"/>
                        <w:left w:val="none" w:sz="0" w:space="0" w:color="auto"/>
                        <w:bottom w:val="none" w:sz="0" w:space="0" w:color="auto"/>
                        <w:right w:val="none" w:sz="0" w:space="0" w:color="auto"/>
                      </w:divBdr>
                      <w:divsChild>
                        <w:div w:id="293604582">
                          <w:marLeft w:val="0"/>
                          <w:marRight w:val="0"/>
                          <w:marTop w:val="0"/>
                          <w:marBottom w:val="0"/>
                          <w:divBdr>
                            <w:top w:val="none" w:sz="0" w:space="0" w:color="auto"/>
                            <w:left w:val="none" w:sz="0" w:space="0" w:color="auto"/>
                            <w:bottom w:val="none" w:sz="0" w:space="0" w:color="auto"/>
                            <w:right w:val="none" w:sz="0" w:space="0" w:color="auto"/>
                          </w:divBdr>
                          <w:divsChild>
                            <w:div w:id="1730377400">
                              <w:marLeft w:val="0"/>
                              <w:marRight w:val="0"/>
                              <w:marTop w:val="0"/>
                              <w:marBottom w:val="0"/>
                              <w:divBdr>
                                <w:top w:val="none" w:sz="0" w:space="0" w:color="auto"/>
                                <w:left w:val="none" w:sz="0" w:space="0" w:color="auto"/>
                                <w:bottom w:val="none" w:sz="0" w:space="0" w:color="auto"/>
                                <w:right w:val="none" w:sz="0" w:space="0" w:color="auto"/>
                              </w:divBdr>
                              <w:divsChild>
                                <w:div w:id="1346328341">
                                  <w:marLeft w:val="0"/>
                                  <w:marRight w:val="0"/>
                                  <w:marTop w:val="0"/>
                                  <w:marBottom w:val="0"/>
                                  <w:divBdr>
                                    <w:top w:val="none" w:sz="0" w:space="0" w:color="auto"/>
                                    <w:left w:val="none" w:sz="0" w:space="0" w:color="auto"/>
                                    <w:bottom w:val="none" w:sz="0" w:space="0" w:color="auto"/>
                                    <w:right w:val="none" w:sz="0" w:space="0" w:color="auto"/>
                                  </w:divBdr>
                                  <w:divsChild>
                                    <w:div w:id="924337996">
                                      <w:marLeft w:val="0"/>
                                      <w:marRight w:val="0"/>
                                      <w:marTop w:val="0"/>
                                      <w:marBottom w:val="270"/>
                                      <w:divBdr>
                                        <w:top w:val="none" w:sz="0" w:space="0" w:color="auto"/>
                                        <w:left w:val="none" w:sz="0" w:space="0" w:color="auto"/>
                                        <w:bottom w:val="none" w:sz="0" w:space="0" w:color="auto"/>
                                        <w:right w:val="none" w:sz="0" w:space="0" w:color="auto"/>
                                      </w:divBdr>
                                      <w:divsChild>
                                        <w:div w:id="245311415">
                                          <w:marLeft w:val="0"/>
                                          <w:marRight w:val="0"/>
                                          <w:marTop w:val="0"/>
                                          <w:marBottom w:val="270"/>
                                          <w:divBdr>
                                            <w:top w:val="none" w:sz="0" w:space="0" w:color="auto"/>
                                            <w:left w:val="none" w:sz="0" w:space="0" w:color="auto"/>
                                            <w:bottom w:val="none" w:sz="0" w:space="0" w:color="auto"/>
                                            <w:right w:val="none" w:sz="0" w:space="0" w:color="auto"/>
                                          </w:divBdr>
                                          <w:divsChild>
                                            <w:div w:id="1807970709">
                                              <w:marLeft w:val="0"/>
                                              <w:marRight w:val="0"/>
                                              <w:marTop w:val="0"/>
                                              <w:marBottom w:val="0"/>
                                              <w:divBdr>
                                                <w:top w:val="none" w:sz="0" w:space="0" w:color="auto"/>
                                                <w:left w:val="none" w:sz="0" w:space="0" w:color="auto"/>
                                                <w:bottom w:val="none" w:sz="0" w:space="0" w:color="auto"/>
                                                <w:right w:val="none" w:sz="0" w:space="0" w:color="auto"/>
                                              </w:divBdr>
                                              <w:divsChild>
                                                <w:div w:id="2139832574">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58084.htm" TargetMode="External"/><Relationship Id="rId3" Type="http://schemas.openxmlformats.org/officeDocument/2006/relationships/webSettings" Target="webSettings.xml"/><Relationship Id="rId7" Type="http://schemas.openxmlformats.org/officeDocument/2006/relationships/hyperlink" Target="http://baike.baidu.com/view/2114183.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3733109.htm" TargetMode="External"/><Relationship Id="rId11" Type="http://schemas.openxmlformats.org/officeDocument/2006/relationships/theme" Target="theme/theme1.xml"/><Relationship Id="rId5" Type="http://schemas.openxmlformats.org/officeDocument/2006/relationships/hyperlink" Target="http://baike.baidu.com/view/2801453.htm" TargetMode="External"/><Relationship Id="rId10" Type="http://schemas.openxmlformats.org/officeDocument/2006/relationships/fontTable" Target="fontTable.xml"/><Relationship Id="rId4" Type="http://schemas.openxmlformats.org/officeDocument/2006/relationships/hyperlink" Target="http://baike.baidu.com/view/3863873.htm" TargetMode="External"/><Relationship Id="rId9" Type="http://schemas.openxmlformats.org/officeDocument/2006/relationships/hyperlink" Target="http://baike.baidu.com/view/100865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109</Words>
  <Characters>626</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2015-07-23T04:04:00Z</dcterms:created>
  <dcterms:modified xsi:type="dcterms:W3CDTF">2015-07-23T04:09:00Z</dcterms:modified>
</cp:coreProperties>
</file>